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ca83b4b16d31c579cdd4a811416efa4497640a3"/>
    <w:p>
      <w:pPr>
        <w:pStyle w:val="Heading1"/>
      </w:pPr>
      <w:r>
        <w:t xml:space="preserve">Internship Report</w:t>
      </w:r>
      <w:r>
        <w:br/>
      </w:r>
      <w:r>
        <w:t xml:space="preserve">School Counselor Position in South Korea Seoul</w:t>
      </w:r>
    </w:p>
    <w:p>
      <w:pPr>
        <w:pStyle w:val="FirstParagraph"/>
      </w:pPr>
      <w:r>
        <w:rPr>
          <w:bCs/>
          <w:b/>
        </w:rPr>
        <w:t xml:space="preserve">Date:</w:t>
      </w:r>
      <w:r>
        <w:t xml:space="preserve"> </w:t>
      </w:r>
      <w:r>
        <w:t xml:space="preserve">May 24, 2024</w:t>
      </w:r>
    </w:p>
    <w:p>
      <w:pPr>
        <w:pStyle w:val="BodyText"/>
      </w:pPr>
      <w:r>
        <w:rPr>
          <w:bCs/>
          <w:b/>
        </w:rPr>
        <w:t xml:space="preserve">Name of Intern:</w:t>
      </w:r>
      <w:r>
        <w:t xml:space="preserve"> </w:t>
      </w:r>
      <w:r>
        <w:t xml:space="preserve">Alex Jordan</w:t>
      </w:r>
    </w:p>
    <w:p>
      <w:pPr>
        <w:pStyle w:val="BodyText"/>
      </w:pPr>
      <w:r>
        <w:rPr>
          <w:bCs/>
          <w:b/>
        </w:rPr>
        <w:t xml:space="preserve">Institution Hosted by:</w:t>
      </w:r>
      <w:r>
        <w:t xml:space="preserve"> </w:t>
      </w:r>
      <w:r>
        <w:t xml:space="preserve">Seoul International Academy (SIA)</w:t>
      </w:r>
    </w:p>
    <w:p>
      <w:pPr>
        <w:pStyle w:val="BodyText"/>
      </w:pPr>
      <w:r>
        <w:t xml:space="preserve">: Ms. Park Ji-sung</w:t>
      </w:r>
    </w:p>
    <w:bookmarkStart w:id="20" w:name="i.-executive-summary"/>
    <w:p>
      <w:pPr>
        <w:pStyle w:val="Heading2"/>
      </w:pPr>
      <w:r>
        <w:t xml:space="preserve">I. Executive Summary</w:t>
      </w:r>
    </w:p>
    <w:p>
      <w:pPr>
        <w:pStyle w:val="FirstParagraph"/>
      </w:pPr>
      <w:r>
        <w:t xml:space="preserve">This document serves as a comprehensive final report detailing my internship experience as a School Counselor in South Korea Seoul. The primary objective of this internship was to gain practical insight into the unique educational and psychological landscape of Korean students, specifically within the bustling metropolitan context of Seoul. Over the course of twelve weeks, I observed and assisted in daily counseling operations, participated in interdisciplinary team meetings, and developed culturally responsive intervention strategies. This report outlines the key activities performed, challenges encountered regarding cultural integration in South Korea Seoul's high-pressure academic environment, professional growth achieved as a School Counselor intern here, and final reflections on the importance of international exposure.</w:t>
      </w:r>
    </w:p>
    <w:bookmarkEnd w:id="20"/>
    <w:bookmarkStart w:id="21" w:name="ii.-introduction-and-context"/>
    <w:p>
      <w:pPr>
        <w:pStyle w:val="Heading2"/>
      </w:pPr>
      <w:r>
        <w:t xml:space="preserve">II. Introduction and Context</w:t>
      </w:r>
    </w:p>
    <w:p>
      <w:pPr>
        <w:pStyle w:val="FirstParagraph"/>
      </w:pPr>
      <w:r>
        <w:t xml:space="preserve">The educational landscape in South Korea is characterized by intense competition, particularly regarding university entrance examinations (CSAT). Seoul, being the capital and cultural hub of South Korea Seoul, hosts some of the most prestigious institutions in the country. This creates a unique pressure cooker environment for students. My role as an intern School Counselor at Seoul International Academy was not merely to provide therapy but to act as a bridge between Western counseling methodologies and Eastern educational values. Understanding the specific socio-economic dynamics of South Korea Seoul was crucial, as students here face dual pressures from global academic standards and traditional expectations of filial piety and success.</w:t>
      </w:r>
    </w:p>
    <w:bookmarkEnd w:id="21"/>
    <w:bookmarkStart w:id="25" w:name="iii.-key-responsibilities-and-activities"/>
    <w:p>
      <w:pPr>
        <w:pStyle w:val="Heading2"/>
      </w:pPr>
      <w:r>
        <w:t xml:space="preserve">III. Key Responsibilities and Activities</w:t>
      </w:r>
    </w:p>
    <w:bookmarkStart w:id="22" w:name="a.-individual-student-support-sessions"/>
    <w:p>
      <w:pPr>
        <w:pStyle w:val="Heading3"/>
      </w:pPr>
      <w:r>
        <w:t xml:space="preserve">A. Individual Student Support Sessions</w:t>
      </w:r>
    </w:p>
    <w:p>
      <w:pPr>
        <w:pStyle w:val="FirstParagraph"/>
      </w:pPr>
      <w:r>
        <w:t xml:space="preserve">I assisted in conducting over forty individual counseling sessions with students ranging from elementary to high school age. In the context of South Korea Seoul, these sessions often revolved around academic anxiety, peer bullying (</w:t>
      </w:r>
      <w:r>
        <w:rPr>
          <w:iCs/>
          <w:i/>
        </w:rPr>
        <w:t xml:space="preserve">makkol</w:t>
      </w:r>
      <w:r>
        <w:t xml:space="preserve">), and social isolation. My duties included active listening, crisis assessment, and referral to external psychiatric services when necessary. I learned that in South Korea Seoul, mental health stigma remains a significant barrier; therefore, building trust was the first step in any intervention.</w:t>
      </w:r>
    </w:p>
    <w:bookmarkEnd w:id="22"/>
    <w:bookmarkStart w:id="23" w:name="b.-group-counseling-workshops"/>
    <w:p>
      <w:pPr>
        <w:pStyle w:val="Heading3"/>
      </w:pPr>
      <w:r>
        <w:t xml:space="preserve">B. Group Counseling Workshops</w:t>
      </w:r>
    </w:p>
    <w:p>
      <w:pPr>
        <w:pStyle w:val="FirstParagraph"/>
      </w:pPr>
      <w:r>
        <w:t xml:space="preserve">I co-facilitated weekly group sessions focused on stress management and social skills development. These workshops were designed to be interactive to counteract the passive learning style often prevalent in traditional Korean classrooms. We utilized art therapy and collaborative games, which helped students in South Korea Seoul express emotions they might otherwise suppress due to cultural norms regarding emotional restraint.</w:t>
      </w:r>
    </w:p>
    <w:bookmarkEnd w:id="23"/>
    <w:bookmarkStart w:id="24" w:name="c.-parent-and-teacher-consultations"/>
    <w:p>
      <w:pPr>
        <w:pStyle w:val="Heading3"/>
      </w:pPr>
      <w:r>
        <w:t xml:space="preserve">C. Parent and Teacher Consultations</w:t>
      </w:r>
    </w:p>
    <w:p>
      <w:pPr>
        <w:pStyle w:val="FirstParagraph"/>
      </w:pPr>
      <w:r>
        <w:t xml:space="preserve">A significant portion of my time was spent consulting with teachers and parents. In South Korea Seoul, the relationship between home and school is highly collaborative but also intense. I helped translate counseling concepts into Korean, ensuring that parents understood that seeking help is a sign of strength rather than weakness. This cross-cultural communication was vital for effective support in South Korea Seoul.</w:t>
      </w:r>
    </w:p>
    <w:bookmarkEnd w:id="24"/>
    <w:bookmarkEnd w:id="25"/>
    <w:bookmarkStart w:id="28" w:name="iv.-challenges-encountered"/>
    <w:p>
      <w:pPr>
        <w:pStyle w:val="Heading2"/>
      </w:pPr>
      <w:r>
        <w:t xml:space="preserve">IV. Challenges Encountered</w:t>
      </w:r>
    </w:p>
    <w:bookmarkStart w:id="26" w:name="a.-cultural-nuances-and-hierarchy"/>
    <w:p>
      <w:pPr>
        <w:pStyle w:val="Heading3"/>
      </w:pPr>
      <w:r>
        <w:t xml:space="preserve">A. Cultural Nuances and Hierarchy</w:t>
      </w:r>
    </w:p>
    <w:p>
      <w:pPr>
        <w:pStyle w:val="FirstParagraph"/>
      </w:pPr>
      <w:r>
        <w:t xml:space="preserve">The most significant challenge I faced was navigating the hierarchical social structures inherent in Korean culture. As an intern School Counselor, I had to respect the seniority of staff while advocating for student-centered approaches that sometimes conflicted with traditional disciplinary methods. Understanding the concept of</w:t>
      </w:r>
      <w:r>
        <w:t xml:space="preserve"> </w:t>
      </w:r>
      <w:r>
        <w:rPr>
          <w:iCs/>
          <w:i/>
        </w:rPr>
        <w:t xml:space="preserve">Nunchi</w:t>
      </w:r>
      <w:r>
        <w:t xml:space="preserve"> </w:t>
      </w:r>
      <w:r>
        <w:t xml:space="preserve">(the art of reading the room) was essential for my success as a School Counselor in South Korea Seoul.</w:t>
      </w:r>
    </w:p>
    <w:bookmarkEnd w:id="26"/>
    <w:bookmarkStart w:id="27" w:name="Xc6c97641f89d7b02e735166c722689a98e157a9"/>
    <w:p>
      <w:pPr>
        <w:pStyle w:val="Heading3"/>
      </w:pPr>
      <w:r>
        <w:t xml:space="preserve">B. Language Barriers in Clinical Settings</w:t>
      </w:r>
    </w:p>
    <w:p>
      <w:pPr>
        <w:pStyle w:val="FirstParagraph"/>
      </w:pPr>
      <w:r>
        <w:t xml:space="preserve">While I possessed conversational Korean, clinical terminology proved difficult. Misunderstandings occasionally occurred when discussing complex psychological concepts with non-native English speaking students or parents. I had to rely heavily on visual aids and simplified language, a skill that greatly enhanced my adaptability as a School Counselor working in South Korea Seoul.</w:t>
      </w:r>
    </w:p>
    <w:bookmarkEnd w:id="27"/>
    <w:bookmarkEnd w:id="28"/>
    <w:bookmarkStart w:id="29" w:name="X9d1b9163f45dcf57bbdcd9f39baaec8d7f2e99d"/>
    <w:p>
      <w:pPr>
        <w:pStyle w:val="Heading2"/>
      </w:pPr>
      <w:r>
        <w:t xml:space="preserve">V. Professional Development and Learning Outcomes</w:t>
      </w:r>
    </w:p>
    <w:p>
      <w:pPr>
        <w:pStyle w:val="FirstParagraph"/>
      </w:pPr>
      <w:r>
        <w:t xml:space="preserve">This internship fundamentally altered my understanding of school counseling globally. Working in South Korea Seoul taught me the importance of cultural humility. I learned that Western models of individualism do not always translate well to collectivist societies like South Korea Seoul.</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rPr>
                <w:bCs/>
                <w:b/>
              </w:rPr>
              <w:t xml:space="preserve">Skill Acquired</w:t>
            </w:r>
          </w:p>
        </w:tc>
        <w:tc>
          <w:tcPr/>
          <w:p>
            <w:pPr>
              <w:pStyle w:val="Compact"/>
              <w:jc w:val="left"/>
            </w:pPr>
            <w:r>
              <w:rPr>
                <w:bCs/>
                <w:b/>
              </w:rPr>
              <w:t xml:space="preserve">Description</w:t>
            </w:r>
          </w:p>
        </w:tc>
      </w:tr>
      <w:tr>
        <w:tc>
          <w:tcPr/>
          <w:p>
            <w:pPr>
              <w:pStyle w:val="Compact"/>
              <w:jc w:val="left"/>
            </w:pPr>
            <w:r>
              <w:t xml:space="preserve">Cultural Competence</w:t>
            </w:r>
          </w:p>
        </w:tc>
        <w:tc>
          <w:tcPr/>
          <w:p>
            <w:pPr>
              <w:pStyle w:val="Compact"/>
              <w:jc w:val="left"/>
            </w:pPr>
            <w:r>
              <w:t xml:space="preserve">Gained deep insight into the educational pressures specific to South Korea Seoul.</w:t>
            </w:r>
          </w:p>
        </w:tc>
      </w:tr>
      <w:tr>
        <w:tc>
          <w:tcPr/>
          <w:p>
            <w:pPr>
              <w:pStyle w:val="Compact"/>
              <w:jc w:val="left"/>
            </w:pPr>
            <w:r>
              <w:t xml:space="preserve">Crisis Intervention</w:t>
            </w:r>
          </w:p>
          <w:p>
            <w:pPr>
              <w:jc w:val="left"/>
            </w:pPr>
            <w:r>
              <w:t xml:space="preserve">I was exposed to crisis cases involving severe academic burnout, which required immediate and coordinated action with local hospitals in South Korea Seoul.</w:t>
            </w:r>
          </w:p>
        </w:tc>
        <w:tc>
          <w:tcPr/>
          <w:p>
            <w:pPr>
              <w:pStyle w:val="Compact"/>
            </w:pPr>
          </w:p>
        </w:tc>
      </w:tr>
      <w:tr>
        <w:tc>
          <w:tcPr/>
          <w:p>
            <w:pPr>
              <w:pStyle w:val="Compact"/>
              <w:jc w:val="left"/>
            </w:pPr>
            <w:r>
              <w:t xml:space="preserve">Bilingual Communication</w:t>
            </w:r>
          </w:p>
        </w:tc>
        <w:tc>
          <w:tcPr/>
          <w:p>
            <w:pPr>
              <w:pStyle w:val="Compact"/>
              <w:jc w:val="left"/>
            </w:pPr>
            <w:r>
              <w:t xml:space="preserve">Improved my ability to explain psychological concepts in both English and basic Korean, facilitating better outreach as a School Counselor in South Korea Seoul.</w:t>
            </w:r>
          </w:p>
          <w:p>
            <w:pPr>
              <w:jc w:val="left"/>
            </w:pPr>
            <w:r>
              <w:t xml:space="preserve">Observed the efficacy of community-based support systems unique to the urban density of South Korea Seoul.</w:t>
            </w:r>
          </w:p>
        </w:tc>
      </w:tr>
    </w:tbl>
    <w:bookmarkEnd w:id="29"/>
    <w:bookmarkStart w:id="30" w:name="vi.-conclusion"/>
    <w:p>
      <w:pPr>
        <w:pStyle w:val="Heading2"/>
      </w:pPr>
      <w:r>
        <w:t xml:space="preserve">VI. Conclusion</w:t>
      </w:r>
    </w:p>
    <w:p>
      <w:pPr>
        <w:pStyle w:val="FirstParagraph"/>
      </w:pPr>
      <w:r>
        <w:t xml:space="preserve">In conclusion, my internship as a School Counselor in South Korea Seoul was an unparalleled experience that enriched both my professional capabilities and personal worldview. The vibrant yet demanding environment of South Korea Seoul provided a rigorous testing ground for counseling theories I had studied in academia. I learned to adapt Western therapeutic techniques to fit the cultural context of students in South Korea Seoul, ensuring that interventions were not only clinically sound but also culturally resonant.</w:t>
      </w:r>
    </w:p>
    <w:p>
      <w:pPr>
        <w:pStyle w:val="BodyText"/>
      </w:pPr>
      <w:r>
        <w:t xml:space="preserve">The experience highlighted the critical need for counselors who are not only psychologically trained but also culturally aware. As we move toward an increasingly globalized educational sector, understanding the nuances of regions like South Korea Seoul is essential. I am leaving this internship with a profound appreciation for the resilience of students in South Korea Seoul and a strengthened commitment to serving as a compassionate and effective School Counselor in diverse settings worldwide.</w:t>
      </w:r>
    </w:p>
    <w:p>
      <w:pPr>
        <w:pStyle w:val="BodyText"/>
      </w:pPr>
      <w:r>
        <w:t xml:space="preserve">This report confirms that my time spent contributing to the student welfare infrastructure of South Korea Seoul has been instrumental in my development. I am confident that the lessons learned regarding academic pressure, family dynamics, and cultural integration will inform my future practice as a School Counselor anywhere in the world, with special sensitivity to international contexts like South Korea Seoul.</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May 24, 2024</w:t>
      </w:r>
    </w:p>
    <w:p>
      <w:pPr>
        <w:pStyle w:val="BodyText"/>
      </w:pPr>
      <w:r>
        <w:rPr>
          <w:iCs/>
          <w:i/>
        </w:rPr>
        <w:t xml:space="preserve">Note: This document is confidential and intended for academic and professional review purposes only. It details sensitive experiences related to mental health support in 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South Korea Seoul</dc:title>
  <dc:creator/>
  <dc:language>en</dc:language>
  <cp:keywords/>
  <dcterms:created xsi:type="dcterms:W3CDTF">2026-07-29T22:12:20Z</dcterms:created>
  <dcterms:modified xsi:type="dcterms:W3CDTF">2026-07-29T22:12:20Z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