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School</w:t>
      </w:r>
      <w:r>
        <w:t xml:space="preserve"> </w:t>
      </w:r>
      <w:r>
        <w:t xml:space="preserve">Counselor</w:t>
      </w:r>
      <w:r>
        <w:t xml:space="preserve"> </w:t>
      </w:r>
      <w:r>
        <w:t xml:space="preserve">Role</w:t>
      </w:r>
      <w:r>
        <w:t xml:space="preserve"> </w:t>
      </w:r>
      <w:r>
        <w:t xml:space="preserve">in</w:t>
      </w:r>
      <w:r>
        <w:t xml:space="preserve"> </w:t>
      </w:r>
      <w:r>
        <w:t xml:space="preserve">Uzbekistan</w:t>
      </w:r>
      <w:r>
        <w:t xml:space="preserve"> </w:t>
      </w:r>
      <w:r>
        <w:t xml:space="preserve">Tashkent</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Analyzing the Implementation of Modern Psychological Support Systems in Educational Institutions: A Case Study from Uzbekistan Tashkent.</w:t>
      </w:r>
      <w:r>
        <w:rPr>
          <w:bCs/>
          <w:b/>
        </w:rPr>
        <w:t xml:space="preserve">Date:</w:t>
      </w:r>
      <w:r>
        <w:t xml:space="preserve"> </w:t>
      </w:r>
      <w:r>
        <w:t xml:space="preserve">May 20, 2024.</w:t>
      </w:r>
    </w:p>
    <w:p>
      <w:pPr>
        <w:pStyle w:val="BodyText"/>
      </w:pPr>
      <w:r>
        <w:t xml:space="preserve">Submitted By:Alexei V., Educational Psychology Intern.</w:t>
      </w:r>
      <w:r>
        <w:br/>
      </w:r>
    </w:p>
    <w:p>
      <w:pPr>
        <w:pStyle w:val="BodyText"/>
      </w:pPr>
      <w:r>
        <w:t xml:space="preserve">Location :Tashkent , Uzbekistan</w:t>
      </w:r>
    </w:p>
    <w:bookmarkEnd w:id="20"/>
    <w:bookmarkStart w:id="21" w:name="introduction-and-context"/>
    <w:p>
      <w:pPr>
        <w:pStyle w:val="Heading1"/>
      </w:pPr>
      <w:r>
        <w:t xml:space="preserve">1. Introduction and Context</w:t>
      </w:r>
    </w:p>
    <w:p>
      <w:pPr>
        <w:pStyle w:val="FirstParagraph"/>
      </w:pPr>
      <w:r>
        <w:t xml:space="preserve">The purpose of this Internship Report is to document the experiences, observations, and professional development gained during a twelve-week practical placement focused on the role of a School Counselor within the dynamic educational landscape of Uzbekistan Tashkent. As Uzbekistan undergoes significant educational reforms aimed at modernizing its school curriculum and enhancing student well-being, the integration of comprehensive counseling services has become a critical component of holistic education. This report outlines how the position of School Counselor functions within this specific geographic and cultural context, highlighting the challenges faced by students in Tashkent and the strategies employed to address them.</w:t>
      </w:r>
    </w:p>
    <w:p>
      <w:pPr>
        <w:pStyle w:val="BodyText"/>
      </w:pPr>
      <w:r>
        <w:t xml:space="preserve">Tashkent, as the capital and largest city of Uzbekistan, serves as a melting pot of traditional values and rapid modernization. In recent years, there has been a noticeable shift in parental expectations and societal pressures on students attending schools in Tashkent. These shifts have necessitated a more robust presence of mental health professionals within educational institutions. Therefore, the internship provided a unique opportunity to observe how the role of School Counselor bridges the gap between academic demands and psychological support for youth in Uzbekistan Tashkent.</w:t>
      </w:r>
    </w:p>
    <w:bookmarkEnd w:id="21"/>
    <w:bookmarkStart w:id="22" w:name="objectives-of-the-internship"/>
    <w:p>
      <w:pPr>
        <w:pStyle w:val="Heading1"/>
      </w:pPr>
      <w:r>
        <w:t xml:space="preserve">2. Objectives of the Internship</w:t>
      </w:r>
    </w:p>
    <w:p>
      <w:pPr>
        <w:pStyle w:val="FirstParagraph"/>
      </w:pPr>
      <w:r>
        <w:t xml:space="preserve">The primary objective of this internship was to assist licensed School Counselors in delivering effective psychological guidance to students across various age groups, ranging from primary to secondary education. Specific goals included:</w:t>
      </w:r>
    </w:p>
    <w:p>
      <w:pPr>
        <w:numPr>
          <w:ilvl w:val="0"/>
          <w:numId w:val="1001"/>
        </w:numPr>
        <w:pStyle w:val="Compact"/>
      </w:pPr>
      <w:r>
        <w:rPr>
          <w:bCs/>
          <w:b/>
        </w:rPr>
        <w:t xml:space="preserve">Understanding Local Dynamics:</w:t>
      </w:r>
      <w:r>
        <w:t xml:space="preserve">Gaining insight into the specific socio-cultural factors influencing student behavior and mental health in Uzbekistan Tashkent.</w:t>
      </w:r>
    </w:p>
    <w:p>
      <w:pPr>
        <w:numPr>
          <w:ilvl w:val="0"/>
          <w:numId w:val="1001"/>
        </w:numPr>
        <w:pStyle w:val="Compact"/>
      </w:pPr>
      <w:r>
        <w:t xml:space="preserve">Skill Application :Applying theoretical knowledge of counseling techniques, such as cognitive-behavioral strategies and active listening, within a cross-cultural setting.</w:t>
      </w:r>
    </w:p>
    <w:p>
      <w:pPr>
        <w:numPr>
          <w:ilvl w:val="0"/>
          <w:numId w:val="1001"/>
        </w:numPr>
        <w:pStyle w:val="Compact"/>
      </w:pPr>
      <w:r>
        <w:rPr>
          <w:bCs/>
          <w:b/>
        </w:rPr>
        <w:t xml:space="preserve">Program Development:</w:t>
      </w:r>
      <w:r>
        <w:t xml:space="preserve">To support the design and implementation of workshop series focused on stress management, exam anxiety, and career guidance for high school students in Tashkent.</w:t>
      </w:r>
    </w:p>
    <w:p>
      <w:pPr>
        <w:numPr>
          <w:ilvl w:val="0"/>
          <w:numId w:val="1001"/>
        </w:numPr>
        <w:pStyle w:val="Compact"/>
      </w:pPr>
      <w:r>
        <w:rPr>
          <w:bCs/>
          <w:b/>
        </w:rPr>
        <w:t xml:space="preserve">Cultural Competence:</w:t>
      </w:r>
      <w:r>
        <w:t xml:space="preserve">To develop sensitivity toward local traditions, family structures, and educational hierarchies common in Uzbekistan Tashkent schools.</w:t>
      </w:r>
    </w:p>
    <w:bookmarkEnd w:id="22"/>
    <w:bookmarkStart w:id="26" w:name="methodology-and-activities"/>
    <w:p>
      <w:pPr>
        <w:pStyle w:val="Heading1"/>
      </w:pPr>
      <w:r>
        <w:t xml:space="preserve">3. Methodology and Activities</w:t>
      </w:r>
    </w:p>
    <w:p>
      <w:pPr>
        <w:pStyle w:val="FirstParagraph"/>
      </w:pPr>
      <w:r>
        <w:t xml:space="preserve">The internship was structured around a mix of direct student interaction, administrative support for the counseling department, and collaborative work with teachers and parents. The role of School Counselor in this context requires not only individual therapy skills but also systemic intervention capabilities.</w:t>
      </w:r>
    </w:p>
    <w:bookmarkStart w:id="23" w:name="individual-and-group-counseling-sessions"/>
    <w:p>
      <w:pPr>
        <w:pStyle w:val="Heading3"/>
      </w:pPr>
      <w:r>
        <w:t xml:space="preserve">3.1 Individual and Group Counseling Sessions</w:t>
      </w:r>
    </w:p>
    <w:p>
      <w:pPr>
        <w:pStyle w:val="FirstParagraph"/>
      </w:pPr>
      <w:r>
        <w:t xml:space="preserve">A significant portion of time was dedicated to observing and facilitating individual counseling sessions. Many students in Tashkent face high levels of academic pressure, particularly those preparing for the National Testing Center exams, which determine university admission. As a School Counselor intern, I assisted in identifying early signs of burnout and anxiety. Group therapy sessions were also conducted weekly, focusing on peer relationships and conflict resolution. These sessions were particularly effective in addressing bullying issues that sometimes arise due to competitive academic environments.</w:t>
      </w:r>
    </w:p>
    <w:bookmarkEnd w:id="23"/>
    <w:bookmarkStart w:id="24" w:name="career-guidance-workshops"/>
    <w:p>
      <w:pPr>
        <w:pStyle w:val="Heading3"/>
      </w:pPr>
      <w:r>
        <w:t xml:space="preserve">3.2 Career Guidance Workshops</w:t>
      </w:r>
    </w:p>
    <w:p>
      <w:pPr>
        <w:pStyle w:val="FirstParagraph"/>
      </w:pPr>
      <w:r>
        <w:t xml:space="preserve">In Uzbekistan Tashkent, there is a growing emphasis on aligning student career choices with market needs. The internship involved organizing career guidance workshops for tenth and eleventh graders. These sessions helped students understand their strengths and interests while providing information about higher education opportunities both locally in Tashkent and internationally. This aspect of the School Counselor role proved vital in helping families navigate complex decisions regarding their children's futures.</w:t>
      </w:r>
    </w:p>
    <w:bookmarkEnd w:id="24"/>
    <w:bookmarkStart w:id="25" w:name="parental-engagement-and-education"/>
    <w:p>
      <w:pPr>
        <w:pStyle w:val="Heading3"/>
      </w:pPr>
      <w:r>
        <w:t xml:space="preserve">3.3 Parental Engagement and Education</w:t>
      </w:r>
    </w:p>
    <w:p>
      <w:pPr>
        <w:pStyle w:val="FirstParagraph"/>
      </w:pPr>
      <w:r>
        <w:t xml:space="preserve">A crucial component of the internship was working with parents. In Uzbekistan Tashkent, family involvement is paramount. However, many parents struggle to understand modern psychological concepts or feel uncomfortable discussing mental health issues due to lingering stigma. The School Counselor team organized informational seminars for parents, explaining the importance of emotional support alongside academic achievement. This initiative aimed to bridge the communication gap between home and school.</w:t>
      </w:r>
    </w:p>
    <w:bookmarkEnd w:id="25"/>
    <w:bookmarkEnd w:id="26"/>
    <w:bookmarkStart w:id="27" w:name="challenges-and-observations"/>
    <w:p>
      <w:pPr>
        <w:pStyle w:val="Heading1"/>
      </w:pPr>
      <w:r>
        <w:t xml:space="preserve">4. Challenges and Observations</w:t>
      </w:r>
    </w:p>
    <w:p>
      <w:pPr>
        <w:pStyle w:val="FirstParagraph"/>
      </w:pPr>
      <w:r>
        <w:t xml:space="preserve">While the internship was enriching, it presented several challenges inherent to working as a School Counselor in Uzbekistan Tashkent. One major challenge was the cultural stigma surrounding mental health services. Many students and parents initially viewed counseling as something only for those with severe issues, rather than a preventative measure for general well-being. Overcoming this required persistent education and building trust within the school community.</w:t>
      </w:r>
    </w:p>
    <w:p>
      <w:pPr>
        <w:pStyle w:val="BodyText"/>
      </w:pPr>
      <w:r>
        <w:t xml:space="preserve">Additionally, resource limitations were observed. While Tashkent's schools are generally better equipped than rural institutions, access to specialized testing tools and up-to-date counseling materials can still be limited compared to Western standards. Despite these constraints, the resilience of the local educational staff in Uzbekistan Tashkent was evident. They often relied on community support and creative problem-solving to meet student needs.</w:t>
      </w:r>
    </w:p>
    <w:bookmarkEnd w:id="27"/>
    <w:bookmarkStart w:id="28" w:name="professional-development-and-learnings"/>
    <w:p>
      <w:pPr>
        <w:pStyle w:val="Heading1"/>
      </w:pPr>
      <w:r>
        <w:t xml:space="preserve">5. Professional Development and Learnings</w:t>
      </w:r>
    </w:p>
    <w:p>
      <w:pPr>
        <w:pStyle w:val="FirstParagraph"/>
      </w:pPr>
      <w:r>
        <w:t xml:space="preserve">This Internship Report serves as a testament to the significant professional growth achieved during the placement. The experience deepened my understanding of how cultural context influences psychological practices. Learning to adapt counseling techniques to fit the modest yet respectful communication style preferred in Uzbekistan Tashkent was invaluable. I learned that effective School Counselor work requires not just technical expertise but also profound cultural humility and adaptability.</w:t>
      </w:r>
    </w:p>
    <w:p>
      <w:pPr>
        <w:pStyle w:val="BodyText"/>
      </w:pPr>
      <w:r>
        <w:t xml:space="preserve">Furthermore, observing the collaborative nature of support systems in Tashkent highlighted the importance of interdisciplinary teamwork. A School Counselor cannot operate in isolation; success depends on strong relationships with teachers, administrators, and parents. This holistic approach ensures that interventions are consistent across all environments affecting the student.</w:t>
      </w:r>
    </w:p>
    <w:bookmarkEnd w:id="28"/>
    <w:bookmarkStart w:id="29" w:name="conclusion"/>
    <w:p>
      <w:pPr>
        <w:pStyle w:val="Heading1"/>
      </w:pPr>
      <w:r>
        <w:t xml:space="preserve">6. Conclusion</w:t>
      </w:r>
    </w:p>
    <w:p>
      <w:pPr>
        <w:pStyle w:val="FirstParagraph"/>
      </w:pPr>
      <w:r>
        <w:t xml:space="preserve">In conclusion, this internship provided a comprehensive look at the evolving role of School Counselor in Uzbekistan Tashkent. It demonstrated that while challenges such as stigma and resource constraints exist, there is a strong willingness among educational stakeholders to embrace modern psychological support systems. The experiences gained in Tashkent have equipped me with cross-cultural competencies and practical skills that will define my future career in educational psychology.</w:t>
      </w:r>
    </w:p>
    <w:p>
      <w:pPr>
        <w:pStyle w:val="BodyText"/>
      </w:pPr>
      <w:r>
        <w:t xml:space="preserve">The findings suggest that continued investment in training for School Counselors and awareness campaigns for the community are essential for sustaining progress. As Uzbekistan Tashkent continues to develop its educational infrastructure, the integration of robust counseling services will play a pivotal role in nurturing a healthy, productive generation of students. This Internship Report underscores the value of international collaboration and cultural exchange in enhancing educational outcomes.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School Counselor Role in Uzbekistan Tashkent</dc:title>
  <dc:creator/>
  <dc:language>en</dc:language>
  <cp:keywords/>
  <dcterms:created xsi:type="dcterms:W3CDTF">2026-07-29T18:24:15Z</dcterms:created>
  <dcterms:modified xsi:type="dcterms:W3CDTF">2026-07-29T18:24:15Z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