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bookmarkStart w:id="21" w:name="Xe5e543826ba36079fe7fd86c3b2eed3bc09a630"/>
    <w:p>
      <w:pPr>
        <w:pStyle w:val="Heading1"/>
      </w:pPr>
      <w:r>
        <w:t xml:space="preserve">Internship Report: Social Worker in Canada Vancouver</w:t>
      </w:r>
    </w:p>
    <w:bookmarkStart w:id="20" w:name="X9a1cc20b98f6f33453aa995061fc861cc9d7c74"/>
    <w:p>
      <w:pPr>
        <w:pStyle w:val="Heading2"/>
      </w:pPr>
      <w:r>
        <w:rPr>
          <w:bCs/>
          <w:b/>
        </w:rPr>
        <w:t xml:space="preserve">Date:</w:t>
      </w:r>
      <w:r>
        <w:t xml:space="preserve"> October 26, 2023</w:t>
      </w:r>
      <w:r>
        <w:br/>
      </w:r>
      <w:r>
        <w:br/>
      </w:r>
      <w:r>
        <w:rPr>
          <w:bCs/>
          <w:b/>
        </w:rPr>
        <w:t xml:space="preserve">Submitted To:</w:t>
      </w:r>
      <w:r>
        <w:t xml:space="preserve"> Department of Social Services Education and Training</w:t>
      </w:r>
      <w:r>
        <w:br/>
      </w:r>
      <w:r>
        <w:rPr>
          <w:bCs/>
          <w:b/>
        </w:rPr>
        <w:t xml:space="preserve">Submitted By:</w:t>
      </w:r>
      <w:r>
        <w:t xml:space="preserve"> Alex J. Mercer, BSW Intern Candidate</w:t>
      </w:r>
    </w:p>
    <w:bookmarkEnd w:id="20"/>
    <w:bookmarkEnd w:id="21"/>
    <w:bookmarkStart w:id="22" w:name="X0fc581b779cc0f5b323b03016ea64268a9f3d7f"/>
    <w:p>
      <w:pPr>
        <w:pStyle w:val="Heading1"/>
      </w:pPr>
      <w:r>
        <w:t xml:space="preserve">Internship Report: Social Worker in Canada Vancouver</w:t>
      </w:r>
    </w:p>
    <w:p>
      <w:pPr>
        <w:pStyle w:val="FirstParagraph"/>
      </w:pPr>
      <w:r>
        <w:rPr>
          <w:bCs/>
          <w:b/>
        </w:rPr>
        <w:t xml:space="preserve">Date:</w:t>
      </w:r>
      <w:r>
        <w:t xml:space="preserve"> October 26, 2023</w:t>
      </w:r>
      <w:r>
        <w:br/>
      </w:r>
      <w:r>
        <w:br/>
      </w:r>
      <w:r>
        <w:rPr>
          <w:bCs/>
          <w:b/>
        </w:rPr>
        <w:t xml:space="preserve">Submitted To:</w:t>
      </w:r>
      <w:r>
        <w:t xml:space="preserve"> Department of Social Services Education and Training</w:t>
      </w:r>
      <w:r>
        <w:br/>
      </w:r>
      <w:r>
        <w:rPr>
          <w:bCs/>
          <w:b/>
        </w:rPr>
        <w:t xml:space="preserve">Submitted By:</w:t>
      </w:r>
      <w:r>
        <w:t xml:space="preserve"> Alex J. Mercer, BSW Intern Candidate</w:t>
      </w:r>
    </w:p>
    <w:bookmarkEnd w:id="22"/>
    <w:bookmarkStart w:id="35" w:name="X53a870562e92dfdae2d38573e20eea7a5106b4a"/>
    <w:p>
      <w:pPr>
        <w:pStyle w:val="Heading1"/>
      </w:pPr>
      <w:r>
        <w:t xml:space="preserve">Internship Report: Social Worker in Canada Vancouver</w:t>
      </w:r>
    </w:p>
    <w:bookmarkStart w:id="25" w:name="date-october-26-2023"/>
    <w:p>
      <w:pPr>
        <w:pStyle w:val="Heading2"/>
      </w:pPr>
      <w:r>
        <w:rPr>
          <w:bCs/>
          <w:b/>
        </w:rPr>
        <w:t xml:space="preserve">Date: October 26, 2023</w:t>
      </w:r>
    </w:p>
    <w:bookmarkStart w:id="23" w:name="X7658e277a457214c9ec165bffb04909ea35d616"/>
    <w:p>
      <w:pPr>
        <w:pStyle w:val="Heading3"/>
      </w:pPr>
      <w:r>
        <w:rPr>
          <w:bCs/>
          <w:b/>
        </w:rPr>
        <w:t xml:space="preserve">Submitted To:</w:t>
      </w:r>
      <w:r>
        <w:t xml:space="preserve"> Department of Social Services Education and Training</w:t>
      </w:r>
    </w:p>
    <w:bookmarkEnd w:id="23"/>
    <w:bookmarkStart w:id="24" w:name="X17f9d0dbf6135ae420adae4addb7d4f754b76dc"/>
    <w:p>
      <w:pPr>
        <w:pStyle w:val="Heading3"/>
      </w:pPr>
      <w:r>
        <w:rPr>
          <w:bCs/>
          <w:b/>
        </w:rPr>
        <w:t xml:space="preserve">Submitted By:</w:t>
      </w:r>
      <w:r>
        <w:t xml:space="preserve"> Alex J. Mercer, BSW Intern Candidate</w:t>
      </w:r>
    </w:p>
    <w:p>
      <w:pPr>
        <w:pStyle w:val="FirstParagraph"/>
      </w:pPr>
      <w:r>
        <w:br/>
      </w:r>
      <w:r>
        <w:br/>
      </w:r>
    </w:p>
    <w:p>
      <w:pPr>
        <w:pStyle w:val="BodyText"/>
      </w:pPr>
      <w:r>
        <w:rPr>
          <w:iCs/>
          <w:i/>
        </w:rPr>
        <w:t xml:space="preserve">Date: October 26, 2023</w:t>
      </w:r>
    </w:p>
    <w:p>
      <w:pPr>
        <w:pStyle w:val="BodyText"/>
      </w:pPr>
      <w:r>
        <w:rPr>
          <w:bCs/>
          <w:b/>
          <w:iCs/>
          <w:i/>
        </w:rPr>
        <w:t xml:space="preserve">To:</w:t>
      </w:r>
      <w:r>
        <w:rPr>
          <w:iCs/>
          <w:i/>
        </w:rPr>
        <w:t xml:space="preserve"> Department of Social Services Education and Training</w:t>
      </w:r>
    </w:p>
    <w:p>
      <w:pPr>
        <w:pStyle w:val="BodyText"/>
      </w:pPr>
      <w:r>
        <w:rPr>
          <w:bCs/>
          <w:b/>
          <w:iCs/>
          <w:i/>
        </w:rPr>
        <w:t xml:space="preserve">From:</w:t>
      </w:r>
      <w:r>
        <w:rPr>
          <w:iCs/>
          <w:i/>
        </w:rPr>
        <w:t xml:space="preserve"> Alex J. Mercer, BSW Intern Candidate</w:t>
      </w:r>
    </w:p>
    <w:bookmarkEnd w:id="24"/>
    <w:bookmarkEnd w:id="25"/>
    <w:bookmarkStart w:id="26"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which serves as the final comprehensive review of my clinical and field training, provides a detailed analysis of my practical experience within the dynamic social work landscape of</w:t>
      </w:r>
      <w:r>
        <w:t xml:space="preserve"> </w:t>
      </w:r>
      <w:r>
        <w:rPr>
          <w:bCs/>
          <w:b/>
        </w:rPr>
        <w:t xml:space="preserve">Canada Vancouver</w:t>
      </w:r>
      <w:r>
        <w:t xml:space="preserve">. The primary objective was to bridge theoretical frameworks learned in academic settings with the practical realities faced by practicing</w:t>
      </w:r>
      <w:r>
        <w:t xml:space="preserve"> </w:t>
      </w:r>
      <w:r>
        <w:rPr>
          <w:bCs/>
          <w:b/>
        </w:rPr>
        <w:t xml:space="preserve">Social Worker</w:t>
      </w:r>
      <w:r>
        <w:t xml:space="preserve"> </w:t>
      </w:r>
      <w:r>
        <w:t xml:space="preserve">professionals. My placement focused heavily on community outreach, crisis intervention, and family support services tailored to the specific demographic and socio-economic needs of</w:t>
      </w:r>
      <w:r>
        <w:t xml:space="preserve"> </w:t>
      </w:r>
      <w:r>
        <w:rPr>
          <w:bCs/>
          <w:b/>
        </w:rPr>
        <w:t xml:space="preserve">Vancouver Canada</w:t>
      </w:r>
      <w:r>
        <w:t xml:space="preserve">.</w:t>
      </w:r>
    </w:p>
    <w:p>
      <w:pPr>
        <w:pStyle w:val="BodyText"/>
      </w:pPr>
      <w:r>
        <w:t xml:space="preserve">The environment of</w:t>
      </w:r>
      <w:r>
        <w:t xml:space="preserve"> </w:t>
      </w:r>
      <w:r>
        <w:rPr>
          <w:bCs/>
          <w:b/>
        </w:rPr>
        <w:t xml:space="preserve">Vancouver Canada</w:t>
      </w:r>
      <w:r>
        <w:t xml:space="preserve">, with its diverse multicultural population and distinct urban challenges—such as housing affordability, mental health crises, and Indigenous reconciliation efforts—provided an unparalleled backdrop for professional growth. This report outlines the key competencies acquired, the ethical dilemmas encountered while functioning as a</w:t>
      </w:r>
      <w:r>
        <w:t xml:space="preserve"> </w:t>
      </w:r>
      <w:r>
        <w:rPr>
          <w:bCs/>
          <w:b/>
        </w:rPr>
        <w:t xml:space="preserve">Social Worker</w:t>
      </w:r>
      <w:r>
        <w:t xml:space="preserve">, and the critical role that community-based interventions play in shaping public welfare in</w:t>
      </w:r>
      <w:r>
        <w:t xml:space="preserve"> </w:t>
      </w:r>
      <w:r>
        <w:rPr>
          <w:bCs/>
          <w:b/>
        </w:rPr>
        <w:t xml:space="preserve">Canada Vancouver</w:t>
      </w:r>
      <w:r>
        <w:t xml:space="preserve">.</w:t>
      </w:r>
    </w:p>
    <w:bookmarkEnd w:id="26"/>
    <w:bookmarkStart w:id="27" w:name="internship-objectives-and-scope"/>
    <w:p>
      <w:pPr>
        <w:pStyle w:val="Heading2"/>
      </w:pPr>
      <w:r>
        <w:t xml:space="preserve">2. Internship Objectives and Scope</w:t>
      </w:r>
    </w:p>
    <w:p>
      <w:pPr>
        <w:pStyle w:val="FirstParagraph"/>
      </w:pPr>
      <w:r>
        <w:t xml:space="preserve">The scope of this</w:t>
      </w:r>
      <w:r>
        <w:t xml:space="preserve"> </w:t>
      </w:r>
      <w:r>
        <w:rPr>
          <w:bCs/>
          <w:b/>
        </w:rPr>
        <w:t xml:space="preserve">Social Worker</w:t>
      </w:r>
      <w:r>
        <w:t xml:space="preserve"> </w:t>
      </w:r>
      <w:r>
        <w:t xml:space="preserve">internship was designed to align with the educational standards required for licensure in</w:t>
      </w:r>
      <w:r>
        <w:t xml:space="preserve"> </w:t>
      </w:r>
      <w:r>
        <w:rPr>
          <w:bCs/>
          <w:b/>
        </w:rPr>
        <w:t xml:space="preserve">Vancouver Canada</w:t>
      </w:r>
      <w:r>
        <w:t xml:space="preserve">. The core objectives were multifaceted:</w:t>
      </w:r>
    </w:p>
    <w:p>
      <w:pPr>
        <w:numPr>
          <w:ilvl w:val="0"/>
          <w:numId w:val="1001"/>
        </w:numPr>
        <w:pStyle w:val="Compact"/>
      </w:pPr>
      <w:r>
        <w:rPr>
          <w:bCs/>
          <w:b/>
        </w:rPr>
        <w:t xml:space="preserve">To develop clinical competencies:</w:t>
      </w:r>
      <w:r>
        <w:t xml:space="preserve"> </w:t>
      </w:r>
      <w:r>
        <w:t xml:space="preserve">As a practicing</w:t>
      </w:r>
      <w:r>
        <w:t xml:space="preserve"> </w:t>
      </w:r>
      <w:r>
        <w:rPr>
          <w:bCs/>
          <w:b/>
        </w:rPr>
        <w:t xml:space="preserve">Social Worker</w:t>
      </w:r>
      <w:r>
        <w:t xml:space="preserve">, I aimed to master case management protocols, including intake assessments, goal setting, and service linkage specific to the resources available in</w:t>
      </w:r>
      <w:r>
        <w:t xml:space="preserve"> </w:t>
      </w:r>
      <w:r>
        <w:rPr>
          <w:bCs/>
          <w:b/>
        </w:rPr>
        <w:t xml:space="preserve">Vancouver Canada</w:t>
      </w:r>
      <w:r>
        <w:t xml:space="preserve">.</w:t>
      </w:r>
    </w:p>
    <w:p>
      <w:pPr>
        <w:numPr>
          <w:ilvl w:val="0"/>
          <w:numId w:val="1001"/>
        </w:numPr>
        <w:pStyle w:val="Compact"/>
      </w:pPr>
      <w:r>
        <w:rPr>
          <w:bCs/>
          <w:b/>
        </w:rPr>
        <w:t xml:space="preserve">To understand the local socio-political context:</w:t>
      </w:r>
      <w:r>
        <w:t xml:space="preserve"> </w:t>
      </w:r>
      <w:r>
        <w:t xml:space="preserve">Understanding how municipal policies in Vancouver influence social outcomes was crucial. This required an active engagement with local non-profits and government liaisons.</w:t>
      </w:r>
    </w:p>
    <w:p>
      <w:pPr>
        <w:numPr>
          <w:ilvl w:val="0"/>
          <w:numId w:val="1001"/>
        </w:numPr>
        <w:pStyle w:val="Compact"/>
      </w:pPr>
      <w:r>
        <w:rPr>
          <w:bCs/>
          <w:b/>
        </w:rPr>
        <w:t xml:space="preserve">To practice culturally competent care:</w:t>
      </w:r>
      <w:r>
        <w:t xml:space="preserve"> </w:t>
      </w:r>
      <w:r>
        <w:t xml:space="preserve">Given the rich tapestry of cultures in</w:t>
      </w:r>
      <w:r>
        <w:t xml:space="preserve"> </w:t>
      </w:r>
      <w:r>
        <w:rPr>
          <w:bCs/>
          <w:b/>
        </w:rPr>
        <w:t xml:space="preserve">Vancouver Canada</w:t>
      </w:r>
      <w:r>
        <w:t xml:space="preserve">, becoming a culturally sensitive</w:t>
      </w:r>
      <w:r>
        <w:t xml:space="preserve"> </w:t>
      </w:r>
      <w:r>
        <w:rPr>
          <w:bCs/>
          <w:b/>
        </w:rPr>
        <w:t xml:space="preserve">Social Worker</w:t>
      </w:r>
      <w:r>
        <w:t xml:space="preserve"> </w:t>
      </w:r>
      <w:r>
        <w:t xml:space="preserve">was paramount. This involved learning to navigate language barriers and respect diverse cultural traditions in therapeutic settings.</w:t>
      </w:r>
    </w:p>
    <w:p>
      <w:pPr>
        <w:numPr>
          <w:ilvl w:val="0"/>
          <w:numId w:val="1001"/>
        </w:numPr>
        <w:pStyle w:val="Compact"/>
      </w:pPr>
      <w:r>
        <w:t xml:space="preserve">To engage with vulnerable populations:This included working closely with the unhoused population, refugees resettling in Vancouver, and at-risk youth within the city limits.</w:t>
      </w:r>
    </w:p>
    <w:p>
      <w:pPr>
        <w:pStyle w:val="FirstParagraph"/>
      </w:pPr>
      <w:r>
        <w:rPr>
          <w:bCs/>
          <w:b/>
        </w:rPr>
        <w:t xml:space="preserve">Date: October 26, 2023</w:t>
      </w:r>
    </w:p>
    <w:p>
      <w:pPr>
        <w:pStyle w:val="BodyText"/>
      </w:pPr>
      <w:r>
        <w:rPr>
          <w:bCs/>
          <w:b/>
          <w:iCs/>
          <w:i/>
        </w:rPr>
        <w:t xml:space="preserve">To:</w:t>
      </w:r>
      <w:r>
        <w:rPr>
          <w:iCs/>
          <w:i/>
        </w:rPr>
        <w:t xml:space="preserve"> Department of Social Services Education and Training</w:t>
      </w:r>
    </w:p>
    <w:p>
      <w:pPr>
        <w:pStyle w:val="BodyText"/>
      </w:pPr>
      <w:r>
        <w:t xml:space="preserve">From: Alex J. Mercer, BSW Intern Candidate</w:t>
      </w:r>
    </w:p>
    <w:bookmarkEnd w:id="27"/>
    <w:bookmarkStart w:id="30" w:name="key-activities-and-field-experience"/>
    <w:p>
      <w:pPr>
        <w:pStyle w:val="Heading2"/>
      </w:pPr>
      <w:r>
        <w:t xml:space="preserve">3. Key Activities and Field Experience</w:t>
      </w:r>
    </w:p>
    <w:p>
      <w:pPr>
        <w:pStyle w:val="FirstParagraph"/>
      </w:pPr>
      <w:r>
        <w:t xml:space="preserve">The core of this</w:t>
      </w:r>
      <w:r>
        <w:t xml:space="preserve"> </w:t>
      </w:r>
      <w:r>
        <w:rPr>
          <w:bCs/>
          <w:b/>
        </w:rPr>
        <w:t xml:space="preserve">Social Worker</w:t>
      </w:r>
      <w:r>
        <w:t xml:space="preserve"> </w:t>
      </w:r>
      <w:r>
        <w:t xml:space="preserve">internship involved rotating through two primary departments within a large community health center in</w:t>
      </w:r>
      <w:r>
        <w:t xml:space="preserve"> </w:t>
      </w:r>
      <w:r>
        <w:rPr>
          <w:bCs/>
          <w:b/>
        </w:rPr>
        <w:t xml:space="preserve">Vancouver Canada</w:t>
      </w:r>
      <w:r>
        <w:t xml:space="preserve">: the Crisis Stabilization Unit and the Family Support Services Division.</w:t>
      </w:r>
    </w:p>
    <w:bookmarkStart w:id="28" w:name="Xc79aa77661b47e69194e1eb747a7a5d1499bc93"/>
    <w:p>
      <w:pPr>
        <w:pStyle w:val="Heading3"/>
      </w:pPr>
      <w:r>
        <w:t xml:space="preserve">Crisis Stabilization and Housing Advocacy</w:t>
      </w:r>
    </w:p>
    <w:p>
      <w:pPr>
        <w:pStyle w:val="FirstParagraph"/>
      </w:pPr>
      <w:r>
        <w:t xml:space="preserve">In Vancouver, homelessness is not merely an urban issue but a systemic challenge deeply embedded in the housing market of</w:t>
      </w:r>
      <w:r>
        <w:t xml:space="preserve"> </w:t>
      </w:r>
      <w:r>
        <w:rPr>
          <w:bCs/>
          <w:b/>
        </w:rPr>
        <w:t xml:space="preserve">Vancouver Canada</w:t>
      </w:r>
      <w:r>
        <w:t xml:space="preserve">. As an intern</w:t>
      </w:r>
    </w:p>
    <w:p>
      <w:pPr>
        <w:pStyle w:val="BodyText"/>
      </w:pPr>
      <w:r>
        <w:t xml:space="preserve">Social Worker, I spent approximately forty hours per week conducting street outreach. This required adopting a harm-reduction approach—a standard practice for modern</w:t>
      </w:r>
    </w:p>
    <w:p>
      <w:pPr>
        <w:pStyle w:val="BodyText"/>
      </w:pPr>
      <w:r>
        <w:t xml:space="preserve">Social Workers in Canada. We worked alongside paramedics and peer support specialists to connect individuals experiencing homelessness with emergency shelters, addiction treatment centers, and permanent supportive housing initiatives.</w:t>
      </w:r>
    </w:p>
    <w:p>
      <w:pPr>
        <w:pStyle w:val="BodyText"/>
      </w:pPr>
      <w:r>
        <w:t xml:space="preserve">A significant portion of my time was dedicated to navigating the complex bureaucracy of BC Housing. Learning how a</w:t>
      </w:r>
      <w:r>
        <w:t xml:space="preserve"> </w:t>
      </w:r>
      <w:r>
        <w:rPr>
          <w:bCs/>
          <w:b/>
        </w:rPr>
        <w:t xml:space="preserve">Social Worker</w:t>
      </w:r>
      <w:r>
        <w:t xml:space="preserve"> </w:t>
      </w:r>
      <w:r>
        <w:t xml:space="preserve">can advocate effectively for clients amidst long waitlists in</w:t>
      </w:r>
    </w:p>
    <w:p>
      <w:pPr>
        <w:pStyle w:val="BodyText"/>
      </w:pPr>
      <w:r>
        <w:t xml:space="preserve">Vancouver Canada was an invaluable lesson in resilience and administrative advocacy. I assisted over fifteen families in applying for emergency rental assistance, directly impacting their ability to remain housed during a severe economic downturn.</w:t>
      </w:r>
    </w:p>
    <w:bookmarkEnd w:id="28"/>
    <w:bookmarkStart w:id="29" w:name="family-support-and-child-welfare"/>
    <w:p>
      <w:pPr>
        <w:pStyle w:val="Heading3"/>
      </w:pPr>
      <w:r>
        <w:t xml:space="preserve">Family Support and Child Welfare</w:t>
      </w:r>
    </w:p>
    <w:p>
      <w:pPr>
        <w:pStyle w:val="FirstParagraph"/>
      </w:pPr>
      <w:r>
        <w:t xml:space="preserve">The second rotational component placed me within the Family Services division. Here, the focus shifted to early intervention and preventative care. Working as a</w:t>
      </w:r>
      <w:r>
        <w:t xml:space="preserve"> </w:t>
      </w:r>
      <w:r>
        <w:rPr>
          <w:bCs/>
          <w:b/>
        </w:rPr>
        <w:t xml:space="preserve">Social Worker</w:t>
      </w:r>
      <w:r>
        <w:t xml:space="preserve">, I supported families navigating child welfare proceedings. In</w:t>
      </w:r>
    </w:p>
    <w:p>
      <w:pPr>
        <w:pStyle w:val="BodyText"/>
      </w:pPr>
      <w:r>
        <w:t xml:space="preserve">Vancouver Canada, there is a heavy emphasis on keeping families together through support services rather than foster care placement, whenever safe to do so.</w:t>
      </w:r>
    </w:p>
    <w:p>
      <w:pPr>
        <w:pStyle w:val="BodyText"/>
      </w:pPr>
      <w:r>
        <w:t xml:space="preserve">I participated in weekly case conferences, where I learned to document client interactions with the utmost precision and ethical integrity—hallmarks of any professional</w:t>
      </w:r>
      <w:r>
        <w:t xml:space="preserve"> </w:t>
      </w:r>
      <w:r>
        <w:rPr>
          <w:bCs/>
          <w:b/>
        </w:rPr>
        <w:t xml:space="preserve">Social Worker</w:t>
      </w:r>
      <w:r>
        <w:t xml:space="preserve">. I also facilitated group therapy sessions for parents dealing with post-partum depression and substance use issues. These sessions highlighted the importance of community building, a key tenet of social work practice in densely populated areas like Vancouver.</w:t>
      </w:r>
    </w:p>
    <w:bookmarkEnd w:id="29"/>
    <w:bookmarkEnd w:id="30"/>
    <w:bookmarkStart w:id="31" w:name="Xfa553247cd9735d424e0718f857cfb5be56f878"/>
    <w:p>
      <w:pPr>
        <w:pStyle w:val="Heading2"/>
      </w:pPr>
      <w:r>
        <w:t xml:space="preserve">4. Challenges Encountered as a Social Worker</w:t>
      </w:r>
    </w:p>
    <w:p>
      <w:pPr>
        <w:pStyle w:val="FirstParagraph"/>
      </w:pPr>
      <w:r>
        <w:t xml:space="preserve">The journey of becoming a proficient</w:t>
      </w:r>
    </w:p>
    <w:p>
      <w:pPr>
        <w:pStyle w:val="BodyText"/>
      </w:pPr>
      <w:r>
        <w:t xml:space="preserve">Social Worker in</w:t>
      </w:r>
    </w:p>
    <w:p>
      <w:pPr>
        <w:pStyle w:val="BodyText"/>
      </w:pPr>
      <w:r>
        <w:t xml:space="preserve">Vancouver Canada</w:t>
      </w:r>
      <w:r>
        <w:rPr>
          <w:iCs/>
          <w:i/>
        </w:rPr>
        <w:t xml:space="preserve">,</w:t>
      </w:r>
      <w:r>
        <w:t xml:space="preserve"> was not without significant challenges. The most pressing issue was burnout and secondary trauma—a common risk for social workers globally but exacerbated by the high demand for services in</w:t>
      </w:r>
      <w:r>
        <w:t xml:space="preserve"> </w:t>
      </w:r>
      <w:r>
        <w:rPr>
          <w:bCs/>
          <w:b/>
        </w:rPr>
        <w:t xml:space="preserve">Vancouver Canada</w:t>
      </w:r>
      <w:r>
        <w:t xml:space="preserve">.</w:t>
      </w:r>
    </w:p>
    <w:p>
      <w:pPr>
        <w:pStyle w:val="BodyText"/>
      </w:pPr>
      <w:r>
        <w:t xml:space="preserve">Witnessing the intersection of systemic poverty, mental illness, and inadequate housing infrastructure daily required rigorous self-care strategies. As an intern</w:t>
      </w:r>
    </w:p>
    <w:p>
      <w:pPr>
        <w:pStyle w:val="BodyText"/>
      </w:pPr>
      <w:r>
        <w:t xml:space="preserve">Social Worker, I had to learn how to set professional boundaries without detaching from the emotional reality of my clients' situations in</w:t>
      </w:r>
      <w:r>
        <w:t xml:space="preserve"> </w:t>
      </w:r>
      <w:r>
        <w:rPr>
          <w:bCs/>
          <w:b/>
        </w:rPr>
        <w:t xml:space="preserve">Vancouver Canada</w:t>
      </w:r>
      <w:r>
        <w:t xml:space="preserve">. Supervision sessions were crucial in processing these experiences, allowing me to reflect on my role as a</w:t>
      </w:r>
    </w:p>
    <w:p>
      <w:pPr>
        <w:pStyle w:val="BodyText"/>
      </w:pPr>
      <w:r>
        <w:t xml:space="preserve">Social Worker and ensuring I maintained empathy without absorbing the trauma of others.</w:t>
      </w:r>
    </w:p>
    <w:p>
      <w:pPr>
        <w:pStyle w:val="BodyText"/>
      </w:pPr>
      <w:r>
        <w:t xml:space="preserve">Additionally, resource scarcity posed a constant challenge. While the intent of social services in</w:t>
      </w:r>
      <w:r>
        <w:t xml:space="preserve"> </w:t>
      </w:r>
      <w:r>
        <w:rPr>
          <w:bCs/>
          <w:b/>
        </w:rPr>
        <w:t xml:space="preserve">Vancouver Canada</w:t>
      </w:r>
      <w:r>
        <w:t xml:space="preserve"> is robust, the demand often outstrips supply. As an intern</w:t>
      </w:r>
    </w:p>
    <w:p>
      <w:pPr>
        <w:pStyle w:val="BodyText"/>
      </w:pPr>
      <w:r>
        <w:t xml:space="preserve">Social Worker, I had to become adept at creative problem-solving and leveraging community networks to fill gaps that state resources could not immediately cover.</w:t>
      </w:r>
    </w:p>
    <w:bookmarkEnd w:id="31"/>
    <w:bookmarkStart w:id="32" w:name="Xd7e64f8add53033229de9cc737e16f7c0c95b1a"/>
    <w:p>
      <w:pPr>
        <w:pStyle w:val="Heading2"/>
      </w:pPr>
      <w:r>
        <w:t xml:space="preserve">5. Ethical Considerations and Professional Growth</w:t>
      </w:r>
    </w:p>
    <w:p>
      <w:pPr>
        <w:pStyle w:val="FirstParagraph"/>
      </w:pPr>
      <w:r>
        <w:t xml:space="preserve">Ethical practice is the cornerstone of being a</w:t>
      </w:r>
    </w:p>
    <w:p>
      <w:pPr>
        <w:pStyle w:val="BodyText"/>
      </w:pPr>
      <w:r>
        <w:t xml:space="preserve">Social Worker. Throughout my internship in</w:t>
      </w:r>
      <w:r>
        <w:t xml:space="preserve"> </w:t>
      </w:r>
      <w:r>
        <w:rPr>
          <w:bCs/>
          <w:b/>
        </w:rPr>
        <w:t xml:space="preserve">Vancouver Canada</w:t>
      </w:r>
      <w:r>
        <w:t xml:space="preserve">, I adhered strictly to the Code of Ethics set forth by the British Columbia College of Social Workers and Social Service Workers. Confidentiality, informed consent, and cultural humility were paramount.</w:t>
      </w:r>
    </w:p>
    <w:p>
      <w:pPr>
        <w:pStyle w:val="BodyText"/>
      </w:pPr>
      <w:r>
        <w:t xml:space="preserve">One specific ethical dilemma arose when working with an Indigenous family in</w:t>
      </w:r>
    </w:p>
    <w:p>
      <w:pPr>
        <w:pStyle w:val="BodyText"/>
      </w:pPr>
      <w:r>
        <w:t xml:space="preserve">Vancouver Canada. Navigating historical trauma and intergenerational loss required me to collaborate closely with a local Indigenous Elder who acted as a consultant to our team. This experience profoundly shaped my identity as a</w:t>
      </w:r>
      <w:r>
        <w:t xml:space="preserve"> </w:t>
      </w:r>
      <w:r>
        <w:rPr>
          <w:bCs/>
          <w:b/>
        </w:rPr>
        <w:t xml:space="preserve">Social Worker</w:t>
      </w:r>
      <w:r>
        <w:t xml:space="preserve">, teaching me that effective practice requires acknowledging colonial histories and actively supporting reconciliation efforts within the Canadian context.</w:t>
      </w:r>
    </w:p>
    <w:bookmarkEnd w:id="32"/>
    <w:bookmarkStart w:id="33" w:name="conclusion-and-reflections"/>
    <w:p>
      <w:pPr>
        <w:pStyle w:val="Heading2"/>
      </w:pPr>
      <w:r>
        <w:t xml:space="preserve">6. Conclusion and Reflections</w:t>
      </w:r>
    </w:p>
    <w:p>
      <w:pPr>
        <w:pStyle w:val="FirstParagraph"/>
      </w:pPr>
      <w:r>
        <w:t xml:space="preserve">This</w:t>
      </w:r>
    </w:p>
    <w:p>
      <w:pPr>
        <w:pStyle w:val="BodyText"/>
      </w:pPr>
      <w:r>
        <w:t xml:space="preserve">Internship Report concludes a transformative period of professional development in the field of social work. My tenure as an intern</w:t>
      </w:r>
    </w:p>
    <w:p>
      <w:pPr>
        <w:pStyle w:val="BodyText"/>
      </w:pPr>
      <w:r>
        <w:t xml:space="preserve">Social Worker in</w:t>
      </w:r>
      <w:r>
        <w:t xml:space="preserve"> </w:t>
      </w:r>
      <w:r>
        <w:rPr>
          <w:bCs/>
          <w:b/>
        </w:rPr>
        <w:t xml:space="preserve">Vancouver Canada</w:t>
      </w:r>
      <w:r>
        <w:t xml:space="preserve"> has equipped me with the clinical skills, cultural awareness, and systemic understanding necessary to serve effectively.</w:t>
      </w:r>
    </w:p>
    <w:p>
      <w:pPr>
        <w:pStyle w:val="BodyText"/>
      </w:pPr>
      <w:r>
        <w:t xml:space="preserve">The unique socio-economic landscape of</w:t>
      </w:r>
      <w:r>
        <w:t xml:space="preserve"> </w:t>
      </w:r>
      <w:r>
        <w:rPr>
          <w:bCs/>
          <w:b/>
        </w:rPr>
        <w:t xml:space="preserve">Vancouver Canada</w:t>
      </w:r>
      <w:r>
        <w:t xml:space="preserve"> has demonstrated that social work is not just about individual therapy but also about systemic advocacy. The challenges faced by communities in</w:t>
      </w:r>
      <w:r>
        <w:t xml:space="preserve"> </w:t>
      </w:r>
      <w:r>
        <w:rPr>
          <w:bCs/>
          <w:b/>
        </w:rPr>
        <w:t xml:space="preserve">Vancouver Canada</w:t>
      </w:r>
      <w:r>
        <w:t xml:space="preserve"> — from housing insecurity to mental health disparities — demand a proactive and compassionate approach.</w:t>
      </w:r>
    </w:p>
    <w:p>
      <w:pPr>
        <w:pStyle w:val="BodyText"/>
      </w:pPr>
      <w:r>
        <w:t xml:space="preserve">I am deeply grateful for the mentorship provided by my supervisors, who guided me in developing into a competent and ethical</w:t>
      </w:r>
    </w:p>
    <w:p>
      <w:pPr>
        <w:pStyle w:val="BodyText"/>
      </w:pPr>
      <w:r>
        <w:t xml:space="preserve">Social Worker. The experience of serving communities in</w:t>
      </w:r>
    </w:p>
    <w:p>
      <w:pPr>
        <w:pStyle w:val="BodyText"/>
      </w:pPr>
      <w:r>
        <w:t xml:space="preserve">Vancouver Canada</w:t>
      </w:r>
      <w:r>
        <w:rPr>
          <w:iCs/>
          <w:i/>
        </w:rPr>
        <w:t xml:space="preserve">,</w:t>
      </w:r>
      <w:r>
        <w:t xml:space="preserve"> has reinforced my commitment to the social work profession. I look forward to carrying these lessons forward, continuing to advocate for vulnerable populations, and contributing positively to the social fabric of communities across Canada.</w:t>
      </w:r>
    </w:p>
    <w:p>
      <w:pPr>
        <w:pStyle w:val="BodyText"/>
      </w:pPr>
      <w:r>
        <w:br/>
      </w:r>
      <w:r>
        <w:br/>
      </w:r>
    </w:p>
    <w:p>
      <w:pPr>
        <w:pStyle w:val="BodyText"/>
      </w:pPr>
      <w:r>
        <w:rPr>
          <w:bCs/>
          <w:b/>
        </w:rPr>
        <w:t xml:space="preserve">Signed:</w:t>
      </w:r>
    </w:p>
    <w:p>
      <w:pPr>
        <w:pStyle w:val="BodyText"/>
      </w:pPr>
      <w:r>
        <w:t xml:space="preserve">Alex J. Mercer</w:t>
      </w:r>
    </w:p>
    <w:p>
      <w:pPr>
        <w:pStyle w:val="BodyText"/>
      </w:pPr>
      <w:r>
        <w:t xml:space="preserve">BSW Intern Candidate</w:t>
      </w:r>
    </w:p>
    <w:p>
      <w:pPr>
        <w:pStyle w:val="BodyText"/>
      </w:pPr>
      <w:r>
        <w:t xml:space="preserve">!-- At least 800 words? Let's check roughly. The text is quite dense and detailed, likely around 750-850 words depending on formatting variations. To ensure it strictly meets "at least 800 words," I will add a bit more detail to the reflection section in the actual output below if needed, but the current draft is substantial. Let's expand slightly on "Future Goals" to be safe. --&gt;</w:t>
      </w:r>
    </w:p>
    <w:bookmarkEnd w:id="33"/>
    <w:bookmarkStart w:id="34" w:name="future-professional-goals"/>
    <w:p>
      <w:pPr>
        <w:pStyle w:val="Heading2"/>
      </w:pPr>
      <w:r>
        <w:t xml:space="preserve">7. Future Professional Goals</w:t>
      </w:r>
    </w:p>
    <w:p>
      <w:pPr>
        <w:pStyle w:val="FirstParagraph"/>
      </w:pPr>
      <w:r>
        <w:t xml:space="preserve">Upon completing this internship, my goal is to pursue full licensure as a Registered Social Worker in the province of British Columbia. I intend to specialize in trauma-informed care for refugees, a growing population within</w:t>
      </w:r>
      <w:r>
        <w:t xml:space="preserve"> </w:t>
      </w:r>
      <w:r>
        <w:rPr>
          <w:bCs/>
          <w:b/>
        </w:rPr>
        <w:t xml:space="preserve">Vancouver Canada</w:t>
      </w:r>
      <w:r>
        <w:t xml:space="preserve">. By continuing to refine my skills as a</w:t>
      </w:r>
      <w:r>
        <w:t xml:space="preserve"> </w:t>
      </w:r>
      <w:r>
        <w:rPr>
          <w:bCs/>
          <w:b/>
        </w:rPr>
        <w:t xml:space="preserve">Social Worker</w:t>
      </w:r>
      <w:r>
        <w:t xml:space="preserve">, I aim to contribute more significantly to policy-making discussions regarding urban housing and social integration. The foundation laid during this internship in the vibrant context of</w:t>
      </w:r>
    </w:p>
    <w:p>
      <w:pPr>
        <w:pStyle w:val="BodyText"/>
      </w:pPr>
      <w:r>
        <w:t xml:space="preserve">Canada Vancouver</w:t>
      </w:r>
      <w:r>
        <w:rPr>
          <w:iCs/>
          <w:i/>
        </w:rPr>
        <w:t xml:space="preserve">,</w:t>
      </w:r>
      <w:r>
        <w:t xml:space="preserve"> has solidified my resolve to dedicate my career to enhancing social justice and human well-being.</w:t>
      </w:r>
    </w:p>
    <w:p>
      <w:pPr>
        <w:pStyle w:val="BodyText"/>
      </w:pPr>
      <w:r>
        <w:br/>
      </w:r>
      <w:r>
        <w:br/>
      </w:r>
    </w:p>
    <w:p>
      <w:pPr>
        <w:pStyle w:val="BodyText"/>
      </w:pPr>
      <w:r>
        <w:rPr>
          <w:bCs/>
          <w:b/>
        </w:rPr>
        <w:t xml:space="preserve">Date:</w:t>
      </w:r>
      <w:r>
        <w:t xml:space="preserve"> October 26, 2023</w:t>
      </w:r>
    </w:p>
    <w:p>
      <w:pPr>
        <w:pStyle w:val="BodyText"/>
      </w:pPr>
      <w:r>
        <w:t xml:space="preserve">To: Department of Social Services Education and Training</w:t>
      </w:r>
    </w:p>
    <w:p>
      <w:pPr>
        <w:pStyle w:val="BodyText"/>
      </w:pPr>
      <w:r>
        <w:t xml:space="preserve">From: Alex J. Mercer, BSW Intern Candidate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Canada Vancouver</dc:title>
  <dc:creator/>
  <dc:language>en</dc:language>
  <cp:keywords/>
  <dcterms:created xsi:type="dcterms:W3CDTF">2026-07-29T03:50:52Z</dcterms:created>
  <dcterms:modified xsi:type="dcterms:W3CDTF">2026-07-29T03:50:52Z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