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China</w:t>
      </w:r>
      <w:r>
        <w:t xml:space="preserve"> </w:t>
      </w:r>
      <w:r>
        <w:t xml:space="preserve">Guangzhou</w:t>
      </w:r>
    </w:p>
    <w:bookmarkStart w:id="33" w:name="internship-report"/>
    <w:p>
      <w:pPr>
        <w:pStyle w:val="Heading1"/>
      </w:pPr>
      <w:r>
        <w:t xml:space="preserve">Internship Report</w:t>
      </w:r>
    </w:p>
    <w:p>
      <w:pPr>
        <w:pStyle w:val="FirstParagraph"/>
      </w:pPr>
      <w:r>
        <w:rPr>
          <w:bCs/>
          <w:b/>
        </w:rPr>
        <w:t xml:space="preserve">Name of Intern:</w:t>
      </w:r>
      <w:r>
        <w:t xml:space="preserve">[Your Name]</w:t>
      </w:r>
    </w:p>
    <w:p>
      <w:pPr>
        <w:pStyle w:val="BodyText"/>
      </w:pPr>
      <w:r>
        <w:br/>
      </w:r>
    </w:p>
    <w:p>
      <w:pPr>
        <w:pStyle w:val="BodyText"/>
      </w:pPr>
      <w:r>
        <w:rPr>
          <w:bCs/>
          <w:b/>
        </w:rPr>
        <w:t xml:space="preserve">Date of Submission:</w:t>
      </w:r>
      <w:r>
        <w:t xml:space="preserve">[Current Date]</w:t>
      </w:r>
    </w:p>
    <w:p>
      <w:pPr>
        <w:pStyle w:val="BodyText"/>
      </w:pPr>
      <w:r>
        <w:rPr>
          <w:bCs/>
          <w:b/>
        </w:rPr>
        <w:t xml:space="preserve">Institution/Company:</w:t>
      </w:r>
      <w:r>
        <w:t xml:space="preserve">[Name of NGO or Community Center]</w:t>
      </w:r>
      <w:r>
        <w:br/>
      </w:r>
      <w:r>
        <w:t xml:space="preserve">**Location:** China Guangzhou</w:t>
      </w:r>
      <w:r>
        <w:br/>
      </w:r>
      <w:r>
        <w:t xml:space="preserve">**Role:** Social Worker Intern</w:t>
      </w:r>
    </w:p>
    <w:bookmarkStart w:id="20" w:name="executive-summary"/>
    <w:p>
      <w:pPr>
        <w:pStyle w:val="Heading2"/>
      </w:pPr>
      <w:r>
        <w:t xml:space="preserve">Executive Summary</w:t>
      </w:r>
    </w:p>
    <w:p>
      <w:pPr>
        <w:pStyle w:val="FirstParagraph"/>
      </w:pPr>
      <w:r>
        <w:t xml:space="preserve">This internship report outlines my experience and professional development as a social worker intern in China Guangzhou. The primary objective of this internship was to gain practical experience in community-based social work within one of China's most dynamic metropolitan areas. By immersing myself in the local cultural and administrative frameworks, I aimed to bridge theoretical knowledge from academic studies with real-world application. This document details the specific activities undertaken, challenges faced, observations regarding urban social dynamics in Guangzhou, and the significant lessons learned during this transformative period.</w:t>
      </w:r>
    </w:p>
    <w:bookmarkEnd w:id="20"/>
    <w:bookmarkStart w:id="21" w:name="introduction"/>
    <w:p>
      <w:pPr>
        <w:pStyle w:val="Heading2"/>
      </w:pPr>
      <w:r>
        <w:t xml:space="preserve">Introduction</w:t>
      </w:r>
    </w:p>
    <w:p>
      <w:pPr>
        <w:pStyle w:val="FirstParagraph"/>
      </w:pPr>
      <w:r>
        <w:t xml:space="preserve">Social work is a profession dedicated to enhancing human well-being and meeting basic needs while focusing on vulnerable individuals. In China Guangzhou, a city with a population exceeding fifteen million, the role of social workers has evolved significantly in recent years. The government has increasingly recognized the importance of integrating professional social services into community governance structures. As an intern aspiring to be a Social Worker in China Guangzhou, I found myself at the intersection of rapid urbanization and traditional community support systems.</w:t>
      </w:r>
    </w:p>
    <w:p>
      <w:pPr>
        <w:pStyle w:val="BodyText"/>
      </w:pPr>
      <w:r>
        <w:t xml:space="preserve">The unique context of China Guangzhou provides a fertile ground for understanding how international social work principles can adapt to local Chinese cultural norms, bureaucratic structures, and societal expectations. This report serves as a comprehensive reflection on my journey through this complex landscape.</w:t>
      </w:r>
    </w:p>
    <w:bookmarkEnd w:id="21"/>
    <w:bookmarkStart w:id="22" w:name="objectives-of-the-internship"/>
    <w:p>
      <w:pPr>
        <w:pStyle w:val="Heading2"/>
      </w:pPr>
      <w:r>
        <w:t xml:space="preserve">Objectives of the Internship</w:t>
      </w:r>
    </w:p>
    <w:p>
      <w:pPr>
        <w:numPr>
          <w:ilvl w:val="0"/>
          <w:numId w:val="1001"/>
        </w:numPr>
        <w:pStyle w:val="Compact"/>
      </w:pPr>
      <w:r>
        <w:rPr>
          <w:bCs/>
          <w:b/>
        </w:rPr>
        <w:t xml:space="preserve">To understand the Local Context:</w:t>
      </w:r>
      <w:r>
        <w:t xml:space="preserve">Gaining insight into the specific social issues prevalent in China Guangzhou, such as migrant worker integration, elderly care for an aging population, and youth mental health.</w:t>
      </w:r>
    </w:p>
    <w:p>
      <w:pPr>
        <w:numPr>
          <w:ilvl w:val="0"/>
          <w:numId w:val="1001"/>
        </w:numPr>
        <w:pStyle w:val="Compact"/>
      </w:pPr>
      <w:r>
        <w:rPr>
          <w:bCs/>
          <w:b/>
        </w:rPr>
        <w:t xml:space="preserve">To Develop Professional Competencies:</w:t>
      </w:r>
      <w:r>
        <w:t xml:space="preserve"> </w:t>
      </w:r>
      <w:r>
        <w:t xml:space="preserve">Honing skills in case management, community organizing, and cross-cultural communication as a Social Worker.</w:t>
      </w:r>
    </w:p>
    <w:p>
      <w:pPr>
        <w:numPr>
          <w:ilvl w:val="0"/>
          <w:numId w:val="1001"/>
        </w:numPr>
        <w:pStyle w:val="Compact"/>
      </w:pPr>
      <w:r>
        <w:rPr>
          <w:bCs/>
          <w:b/>
        </w:rPr>
        <w:t xml:space="preserve">To Observe Organizational Structures:</w:t>
      </w:r>
      <w:r>
        <w:t xml:space="preserve">Analyzing how social work agencies operate within the regulatory framework of China Guangzhou.</w:t>
      </w:r>
    </w:p>
    <w:p>
      <w:pPr>
        <w:numPr>
          <w:ilvl w:val="0"/>
          <w:numId w:val="1001"/>
        </w:numPr>
        <w:pStyle w:val="Compact"/>
      </w:pPr>
      <w:r>
        <w:rPr>
          <w:bCs/>
          <w:b/>
        </w:rPr>
        <w:t xml:space="preserve">To Contribute Meaningfully:</w:t>
      </w:r>
      <w:r>
        <w:t xml:space="preserve"> </w:t>
      </w:r>
      <w:r>
        <w:t xml:space="preserve">Supporting existing programs and contributing to project development for vulnerable groups.</w:t>
      </w:r>
    </w:p>
    <w:bookmarkEnd w:id="22"/>
    <w:bookmarkStart w:id="26" w:name="description-of-duties-and-activities"/>
    <w:p>
      <w:pPr>
        <w:pStyle w:val="Heading2"/>
      </w:pPr>
      <w:r>
        <w:t xml:space="preserve">Description of Duties and Activities</w:t>
      </w:r>
    </w:p>
    <w:bookmarkStart w:id="23" w:name="case-management-and-direct-service"/>
    <w:p>
      <w:pPr>
        <w:pStyle w:val="Heading3"/>
      </w:pPr>
      <w:r>
        <w:t xml:space="preserve">1. Case Management and Direct Service</w:t>
      </w:r>
    </w:p>
    <w:p>
      <w:pPr>
        <w:pStyle w:val="FirstParagraph"/>
      </w:pPr>
      <w:r>
        <w:t xml:space="preserve">I assisted senior social workers in managing cases involving left-behind children and elderly residents living alone. This involved conducting home visits, assessing needs, and connecting clients with appropriate resources such as healthcare services or financial aid programs available through the Guangzhou civil affairs bureau. Learning to navigate the Chinese language barrier was crucial; I developed a system of key terms and collaborated closely with bilingual colleagues to ensure accurate communication.</w:t>
      </w:r>
    </w:p>
    <w:bookmarkEnd w:id="23"/>
    <w:bookmarkStart w:id="24" w:name="community-outreach-and-education"/>
    <w:p>
      <w:pPr>
        <w:pStyle w:val="Heading3"/>
      </w:pPr>
      <w:r>
        <w:t xml:space="preserve">2. Community Outreach and Education</w:t>
      </w:r>
    </w:p>
    <w:p>
      <w:pPr>
        <w:pStyle w:val="FirstParagraph"/>
      </w:pPr>
      <w:r>
        <w:t xml:space="preserve">A significant portion of my time was spent on community outreach initiatives aimed at raising awareness about domestic violence prevention and mental health resources. In China Guangzhou, stigma surrounding mental health remains a barrier to seeking help. I co-organized workshops in local community centers that utilized culturally sensitive approaches to discuss these topics openly.</w:t>
      </w:r>
    </w:p>
    <w:bookmarkEnd w:id="24"/>
    <w:bookmarkStart w:id="25" w:name="program-development"/>
    <w:p>
      <w:pPr>
        <w:pStyle w:val="Heading3"/>
      </w:pPr>
      <w:r>
        <w:t xml:space="preserve">3. Program Development</w:t>
      </w:r>
    </w:p>
    <w:p>
      <w:pPr>
        <w:pStyle w:val="FirstParagraph"/>
      </w:pPr>
      <w:r>
        <w:t xml:space="preserve">I contributed to the design of a pilot program for urban migrant families, focusing on integrating their children into local school systems and providing parental support groups. This required extensive research into local education policies in Guangzhou and coordinating with school administrators.</w:t>
      </w:r>
    </w:p>
    <w:bookmarkEnd w:id="25"/>
    <w:bookmarkEnd w:id="26"/>
    <w:bookmarkStart w:id="27" w:name="challenges-encountered"/>
    <w:p>
      <w:pPr>
        <w:pStyle w:val="Heading2"/>
      </w:pPr>
      <w:r>
        <w:t xml:space="preserve">Challenges Encountered</w:t>
      </w:r>
    </w:p>
    <w:p>
      <w:pPr>
        <w:pStyle w:val="FirstParagraph"/>
      </w:pPr>
      <w:r>
        <w:t xml:space="preserve">The experience of being a Social Worker in China Guangzhou was not without its challenges. The most significant hurdle was navigating the cultural and administrative nuances. For instance, the concept of "face" (</w:t>
      </w:r>
      <w:r>
        <w:rPr>
          <w:iCs/>
          <w:i/>
        </w:rPr>
        <w:t xml:space="preserve">mianzi</w:t>
      </w:r>
      <w:r>
        <w:t xml:space="preserve">) plays a vital role in Chinese society, affecting how individuals discuss personal problems or seek help. Additionally, the bureaucratic processes for accessing government-funded social services can be opaque to outsiders.</w:t>
      </w:r>
    </w:p>
    <w:p>
      <w:pPr>
        <w:pStyle w:val="BodyText"/>
      </w:pPr>
      <w:r>
        <w:t xml:space="preserve">Language barriers also posed a challenge. While many professionals in Guangzhou speak English, deep empathetic connections with clients often require fluency in local dialects such as Cantonese or Mandarin. Overcoming this required patience and a commitment to continuous learning.</w:t>
      </w:r>
    </w:p>
    <w:bookmarkEnd w:id="27"/>
    <w:bookmarkStart w:id="28" w:name="skill-development"/>
    <w:p>
      <w:pPr>
        <w:pStyle w:val="Heading2"/>
      </w:pPr>
      <w:r>
        <w:t xml:space="preserve">Skill Development</w:t>
      </w:r>
    </w:p>
    <w:p>
      <w:pPr>
        <w:numPr>
          <w:ilvl w:val="0"/>
          <w:numId w:val="1002"/>
        </w:numPr>
        <w:pStyle w:val="Compact"/>
      </w:pPr>
      <w:r>
        <w:rPr>
          <w:bCs/>
          <w:b/>
        </w:rPr>
        <w:t xml:space="preserve">Cultural Competence:</w:t>
      </w:r>
      <w:r>
        <w:t xml:space="preserve">I developed a deeper understanding of Chinese social hierarchies, communication styles, and the importance of relationships (</w:t>
      </w:r>
      <w:r>
        <w:rPr>
          <w:iCs/>
          <w:i/>
        </w:rPr>
        <w:t xml:space="preserve">guanxi</w:t>
      </w:r>
      <w:r>
        <w:t xml:space="preserve">) in service delivery.</w:t>
      </w:r>
    </w:p>
    <w:p>
      <w:pPr>
        <w:numPr>
          <w:ilvl w:val="0"/>
          <w:numId w:val="1002"/>
        </w:numPr>
        <w:pStyle w:val="Compact"/>
      </w:pPr>
      <w:r>
        <w:rPr>
          <w:bCs/>
          <w:b/>
        </w:rPr>
        <w:t xml:space="preserve">Crisis Intervention:</w:t>
      </w:r>
      <w:r>
        <w:t xml:space="preserve">I learned practical techniques for de-escalating tense situations and providing immediate support to individuals in distress.</w:t>
      </w:r>
    </w:p>
    <w:p>
      <w:pPr>
        <w:numPr>
          <w:ilvl w:val="0"/>
          <w:numId w:val="1002"/>
        </w:numPr>
        <w:pStyle w:val="Compact"/>
      </w:pPr>
      <w:r>
        <w:rPr>
          <w:bCs/>
          <w:b/>
        </w:rPr>
        <w:t xml:space="preserve">Navigating Systems:</w:t>
      </w:r>
      <w:r>
        <w:t xml:space="preserve">I gained expertise in understanding the intersection of non-profit organizations and government agencies in China Guangzhou, learning how to advocate effectively within this system.</w:t>
      </w:r>
    </w:p>
    <w:p>
      <w:pPr>
        <w:numPr>
          <w:ilvl w:val="0"/>
          <w:numId w:val="1002"/>
        </w:numPr>
        <w:pStyle w:val="Compact"/>
      </w:pPr>
      <w:r>
        <w:rPr>
          <w:bCs/>
          <w:b/>
        </w:rPr>
        <w:t xml:space="preserve">Multilingual Communication:</w:t>
      </w:r>
      <w:r>
        <w:t xml:space="preserve">I improved my Mandarin proficiency, specifically focusing on social work terminology and colloquial expressions used by different age groups.</w:t>
      </w:r>
    </w:p>
    <w:bookmarkEnd w:id="28"/>
    <w:bookmarkStart w:id="29" w:name="critical-reflections-and-lessons-learned"/>
    <w:p>
      <w:pPr>
        <w:pStyle w:val="Heading2"/>
      </w:pPr>
      <w:r>
        <w:t xml:space="preserve">Critical Reflections and Lessons Learned</w:t>
      </w:r>
    </w:p>
    <w:p>
      <w:pPr>
        <w:pStyle w:val="FirstParagraph"/>
      </w:pPr>
      <w:r>
        <w:t xml:space="preserve">This internship in China Guangzhou has profoundly shaped my perspective on global social work. I realized that effective practice requires not just technical skills but also profound cultural humility. Observing the resilience of communities in China Guangzhou despite rapid changes taught me the value of strength-based approaches rather than deficit-based models.</w:t>
      </w:r>
    </w:p>
    <w:p>
      <w:pPr>
        <w:pStyle w:val="BodyText"/>
      </w:pPr>
      <w:r>
        <w:t xml:space="preserve">I also learned the importance of collaboration. In this context, no single organization can address complex social issues alone. Effective partnerships between government bodies, non-profits, and community volunteers are essential for sustainable impact.</w:t>
      </w:r>
    </w:p>
    <w:bookmarkEnd w:id="29"/>
    <w:bookmarkStart w:id="30" w:name="conclusion"/>
    <w:p>
      <w:pPr>
        <w:pStyle w:val="Heading2"/>
      </w:pPr>
      <w:r>
        <w:t xml:space="preserve">Conclusion</w:t>
      </w:r>
    </w:p>
    <w:p>
      <w:pPr>
        <w:pStyle w:val="FirstParagraph"/>
      </w:pPr>
      <w:r>
        <w:t xml:space="preserve">In conclusion, my internship as a Social Worker in China Guangzhou has been an invaluable chapter of my professional development. It provided me with unique insights into the evolving landscape of social services in China's major metropolitan hubs. I have gained not only practical skills but also a global perspective that will inform my future career.</w:t>
      </w:r>
    </w:p>
    <w:p>
      <w:pPr>
        <w:pStyle w:val="BodyText"/>
      </w:pPr>
      <w:r>
        <w:t xml:space="preserve">I am grateful for the mentorship received from local professionals and the trust placed in me by the community members I served. This experience has reinforced my commitment to social justice and human rights, adapted to the specific cultural context of China Guangzhou. I leave with a strong network of contacts, enhanced competencies, and a deep appreciation for the diverse challenges facing modern society.</w:t>
      </w:r>
    </w:p>
    <w:bookmarkEnd w:id="30"/>
    <w:bookmarkStart w:id="32" w:name="recommendations"/>
    <w:p>
      <w:pPr>
        <w:pStyle w:val="Heading2"/>
      </w:pPr>
      <w:r>
        <w:t xml:space="preserve">Recommendations</w:t>
      </w:r>
    </w:p>
    <w:p>
      <w:pPr>
        <w:pStyle w:val="FirstParagraph"/>
      </w:pPr>
      <w:r>
        <w:t xml:space="preserve">I recommend that future interns undertaking similar placements in China Guangzhou prepare extensively in terms of language skills and cultural history before arrival. Furthermore, organizations should establish structured mentorship programs to help foreign interns navigate the local administrative landscape more effectively.</w:t>
      </w:r>
    </w:p>
    <w:p>
      <w:pPr>
        <w:pStyle w:val="BodyText"/>
      </w:pPr>
      <w:r>
        <w:br/>
      </w:r>
    </w:p>
    <w:bookmarkStart w:id="31" w:name="signatures"/>
    <w:p>
      <w:pPr>
        <w:pStyle w:val="Heading3"/>
      </w:pPr>
      <w:r>
        <w:t xml:space="preserve">Signatures</w:t>
      </w:r>
    </w:p>
    <w:p>
      <w:pPr>
        <w:pStyle w:val="FirstParagraph"/>
      </w:pPr>
      <w:r>
        <w:rPr>
          <w:bCs/>
          <w:b/>
        </w:rPr>
        <w:t xml:space="preserve">Intern Signature:</w:t>
      </w:r>
      <w:r>
        <w:t xml:space="preserve"> </w:t>
      </w:r>
      <w:r>
        <w:t xml:space="preserve">_________________________ Date: ____________</w:t>
      </w:r>
    </w:p>
    <w:p>
      <w:pPr>
        <w:pStyle w:val="BodyText"/>
      </w:pPr>
      <w:r>
        <w:br/>
      </w:r>
    </w:p>
    <w:p>
      <w:pPr>
        <w:pStyle w:val="BodyText"/>
      </w:pPr>
      <w:r>
        <w:rPr>
          <w:bCs/>
          <w:b/>
        </w:rPr>
        <w:t xml:space="preserve">Mentor/Supervisor Signature:</w:t>
      </w:r>
      <w:r>
        <w:t xml:space="preserve">_________________________ Date: ____________</w:t>
      </w:r>
    </w:p>
    <w:bookmarkEnd w:id="31"/>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China Guangzhou</dc:title>
  <dc:creator/>
  <dc:language>en</dc:language>
  <cp:keywords/>
  <dcterms:created xsi:type="dcterms:W3CDTF">2026-07-29T11:48:03Z</dcterms:created>
  <dcterms:modified xsi:type="dcterms:W3CDTF">2026-07-29T11:48:03Z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