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France,</w:t>
      </w:r>
      <w:r>
        <w:t xml:space="preserve"> </w:t>
      </w:r>
      <w:r>
        <w:t xml:space="preserve">Lyon</w:t>
      </w:r>
    </w:p>
    <w:p>
      <w:pPr>
        <w:pStyle w:val="FirstParagraph"/>
      </w:pPr>
      <w:r>
        <w:rPr>
          <w:bCs/>
          <w:b/>
        </w:rPr>
        <w:t xml:space="preserve">Name:</w:t>
      </w:r>
      <w:r>
        <w:t xml:space="preserve"> </w:t>
      </w:r>
      <w:r>
        <w:t xml:space="preserve">[Intern Name]</w:t>
      </w:r>
      <w:r>
        <w:br/>
      </w:r>
      <w:r>
        <w:rPr>
          <w:bCs/>
          <w:b/>
        </w:rPr>
        <w:t xml:space="preserve">Date:</w:t>
      </w:r>
      <w:r>
        <w:t xml:space="preserve">[Current Date]</w:t>
      </w:r>
      <w:r>
        <w:br/>
      </w:r>
    </w:p>
    <w:p>
      <w:pPr>
        <w:pStyle w:val="BodyText"/>
      </w:pPr>
      <w:r>
        <w:t xml:space="preserve">Institution:[University/College Name]</w:t>
      </w:r>
    </w:p>
    <w:p>
      <w:pPr>
        <w:pStyle w:val="BodyText"/>
      </w:pPr>
      <w:r>
        <w:t xml:space="preserve">"</w:t>
      </w:r>
      <w:r>
        <w:t xml:space="preserve"> </w:t>
      </w:r>
      <w:r>
        <w:t xml:space="preserve">"</w:t>
      </w:r>
    </w:p>
    <w:bookmarkStart w:id="27" w:name="section"/>
    <w:p>
      <w:pPr>
        <w:pStyle w:val="Heading1"/>
      </w:pPr>
    </w:p>
    <w:bookmarkStart w:id="20" w:name="internship-report"/>
    <w:p>
      <w:pPr>
        <w:pStyle w:val="Heading2"/>
      </w:pPr>
      <w:r>
        <w:t xml:space="preserve">Internship Report</w:t>
      </w:r>
    </w:p>
    <w:p>
      <w:pPr>
        <w:pStyle w:val="FirstParagraph"/>
      </w:pPr>
      <w:r>
        <w:t xml:space="preserve">"</w:t>
      </w:r>
      <w:r>
        <w:t xml:space="preserve"> </w:t>
      </w:r>
      <w:r>
        <w:t xml:space="preserve">**Project:** Comprehensive Analysis of Social Work Practices in France, Lyon</w:t>
      </w:r>
      <w:r>
        <w:br/>
      </w:r>
      <w:r>
        <w:rPr>
          <w:bCs/>
          <w:b/>
        </w:rPr>
        <w:t xml:space="preserve">Role:</w:t>
      </w:r>
      <w:r>
        <w:t xml:space="preserve">Social Worker Intern</w:t>
      </w:r>
    </w:p>
    <w:bookmarkEnd w:id="20"/>
    <w:bookmarkStart w:id="21" w:name="introduction"/>
    <w:p>
      <w:pPr>
        <w:pStyle w:val="Heading2"/>
      </w:pPr>
      <w:r>
        <w:t xml:space="preserve">1. Introduction</w:t>
      </w:r>
    </w:p>
    <w:p>
      <w:pPr>
        <w:pStyle w:val="FirstParagraph"/>
      </w:pPr>
      <w:r>
        <w:t xml:space="preserve">"</w:t>
      </w:r>
      <w:r>
        <w:t xml:space="preserve"> </w:t>
      </w:r>
      <w:r>
        <w:t xml:space="preserve">This report details the professional experience gained during an internship as a Social Worker within the complex socio-economic and cultural landscape of France, Lyon. The primary objective of this placement was to bridge theoretical knowledge acquired in academic settings with practical, on-the-ground application within one of France's most historically significant and socially diverse cities. Lyon serves as a critical case study for understanding modern European social services, particularly regarding urban integration, poverty alleviation, and the protection of vulnerable populations.</w:t>
      </w:r>
      <w:r>
        <w:t xml:space="preserve"> </w:t>
      </w:r>
      <w:r>
        <w:t xml:space="preserve">As a Social Worker in France Lyon , the intern was embedded within a multidisciplinary team tasked with supporting individuals facing housing instability, administrative barriers to healthcare access and social isolation. This document outlines the specific activities undertaken challenges encountered methodologies employed outcomes achieved reflections on professional development implications for future practice specifically within the French public service framework."</w:t>
      </w:r>
    </w:p>
    <w:bookmarkEnd w:id="21"/>
    <w:bookmarkStart w:id="22" w:name="objectives-of-the-internship"/>
    <w:p>
      <w:pPr>
        <w:pStyle w:val="Heading2"/>
      </w:pPr>
      <w:r>
        <w:t xml:space="preserve">2. Objectives of the Internship</w:t>
      </w:r>
    </w:p>
    <w:p>
      <w:pPr>
        <w:pStyle w:val="FirstParagraph"/>
      </w:pPr>
      <w:r>
        <w:t xml:space="preserve">"</w:t>
      </w:r>
      <w:r>
        <w:t xml:space="preserve"> </w:t>
      </w:r>
      <w:r>
        <w:t xml:space="preserve">The internship as a Social Worker in France, Lyon, was structured around several key objectives designed to enhance both technical competencies and cultural understanding.</w:t>
      </w:r>
      <w:r>
        <w:t xml:space="preserve"> </w:t>
      </w:r>
      <w:r>
        <w:t xml:space="preserve">Firstly it was essential to understand the specific legislative framework governing social action in France known as "l'aide sociale." Unlike other countries the French system places significant emphasis on universal rights combined with targeted aid for those falling through the cracks of social security nets. The intern aimed to master these legal instruments including APJ (Aide Personnalisée au Logement) and RSA (Revenu de Solidarité Active).</w:t>
      </w:r>
      <w:r>
        <w:t xml:space="preserve"> </w:t>
      </w:r>
      <w:r>
        <w:t xml:space="preserve">Secondly the goal was to develop cross-cultural communication skills. Lyon is a hub of immigration from North Africa Sub-Saharan Africa and beyond Consequently interacting with clients required sensitivity towards cultural nuances while maintaining professional neutrality. The intern sought to build trust with individuals who may have experienced trauma or marginalization due to migration status or language barriers."</w:t>
      </w:r>
      <w:r>
        <w:t xml:space="preserve"> </w:t>
      </w:r>
      <w:r>
        <w:t xml:space="preserve">Finally the internship aimed to observe and participate in inter-agency collaboration. In France Lyon social work rarely occurs in isolation; it involves coordination with police schools hospitals and municipal services Understanding these networks was crucial for effective case management."</w:t>
      </w:r>
    </w:p>
    <w:bookmarkEnd w:id="22"/>
    <w:bookmarkStart w:id="23" w:name="methodology-and-activities"/>
    <w:p>
      <w:pPr>
        <w:pStyle w:val="Heading2"/>
      </w:pPr>
      <w:r>
        <w:t xml:space="preserve">3. Methodology and Activities</w:t>
      </w:r>
    </w:p>
    <w:p>
      <w:pPr>
        <w:pStyle w:val="FirstParagraph"/>
      </w:pPr>
      <w:r>
        <w:t xml:space="preserve">"</w:t>
      </w:r>
      <w:r>
        <w:t xml:space="preserve"> </w:t>
      </w:r>
      <w:r>
        <w:t xml:space="preserve">Throughout the duration of the internship, various methodologies were employed to facilitate client progress. The core approach was person-centered planning adapted to the French context of "accompagnement social."</w:t>
      </w:r>
      <w:r>
        <w:t xml:space="preserve"> </w:t>
      </w:r>
      <w:r>
        <w:t xml:space="preserve">**Case Management:** As a Social Worker in France, Lyon , regular case conferences were held with senior practitioners. Here specific cases involving families at risk or elderly individuals living alone were discussed. The intern contributed by gathering preliminary data preparing reports for judges when necessary and suggesting resource links based on local knowledge of Lyon's associative network."</w:t>
      </w:r>
      <w:r>
        <w:t xml:space="preserve"> </w:t>
      </w:r>
      <w:r>
        <w:t xml:space="preserve">**Community Outreach:** A significant portion of time was spent in public spaces such as the Croix-Rousse and Part-Dieu districts, areas known for high population density and social mixity. The intern conducted street outreach to identify individuals sleeping rough or facing acute housing crises. This involved direct engagement distributing hygiene kits and providing initial triage before referral to specialized shelters."</w:t>
      </w:r>
      <w:r>
        <w:t xml:space="preserve"> </w:t>
      </w:r>
      <w:r>
        <w:t xml:space="preserve">**Administrative Support:** A substantial part of the role involved assisting clients in navigating bureaucratic procedures common in France Lyon . This included help with CAF (Caisse d'Allocations Familiales) applications medical insurance enrollment (AME or PUMA) and school registration for children. The intern learned to simplify complex administrative language for clients with low literacy levels."</w:t>
      </w:r>
    </w:p>
    <w:bookmarkEnd w:id="23"/>
    <w:bookmarkStart w:id="24" w:name="challenges-encountered"/>
    <w:p>
      <w:pPr>
        <w:pStyle w:val="Heading2"/>
      </w:pPr>
      <w:r>
        <w:t xml:space="preserve">4. Challenges Encountered</w:t>
      </w:r>
    </w:p>
    <w:p>
      <w:pPr>
        <w:pStyle w:val="FirstParagraph"/>
      </w:pPr>
      <w:r>
        <w:t xml:space="preserve">"</w:t>
      </w:r>
      <w:r>
        <w:t xml:space="preserve"> </w:t>
      </w:r>
      <w:r>
        <w:t xml:space="preserve">Working as a Social Worker in France, Lyon presented distinct challenges that tested resilience and adaptability.</w:t>
      </w:r>
      <w:r>
        <w:t xml:space="preserve"> </w:t>
      </w:r>
      <w:r>
        <w:t xml:space="preserve">One major hurdle was the overwhelming volume of paperwork inherent to the French administrative state. Every interaction often required meticulous documentation for legal accountability purposes which could detract from direct client contact time. Balancing these dual responsibilities required strict prioritization skills."</w:t>
      </w:r>
      <w:r>
        <w:t xml:space="preserve"> </w:t>
      </w:r>
      <w:r>
        <w:t xml:space="preserve">Another challenge was dealing with systemic gaps in housing availability Lyon faces a severe housing shortage particularly for low-income earners and refugees. As a Social Worker in France, Lyon , finding immediate shelter options was often impossible leading to feelings of powerlessness when unable to provide immediate solutions. This highlighted the need for advocating long-term policy changes alongside short-term interventions."</w:t>
      </w:r>
      <w:r>
        <w:t xml:space="preserve"> </w:t>
      </w:r>
      <w:r>
        <w:t xml:space="preserve">Additionally language barriers persisted despite the intern's proficiency in French. Technical medical and legal terminology posed difficulties ensuring accurate understanding between professionals and clients requiring reliance on interpreters which sometimes delayed urgent assistance."</w:t>
      </w:r>
    </w:p>
    <w:bookmarkEnd w:id="24"/>
    <w:bookmarkStart w:id="25" w:name="outcomes-and-achievements"/>
    <w:p>
      <w:pPr>
        <w:pStyle w:val="Heading2"/>
      </w:pPr>
      <w:r>
        <w:t xml:space="preserve">5. Outcomes and Achievements</w:t>
      </w:r>
    </w:p>
    <w:p>
      <w:pPr>
        <w:pStyle w:val="FirstParagraph"/>
      </w:pPr>
      <w:r>
        <w:t xml:space="preserve">"</w:t>
      </w:r>
      <w:r>
        <w:t xml:space="preserve"> </w:t>
      </w:r>
      <w:r>
        <w:t xml:space="preserve">Despite these obstacles several positive outcomes emerged from this internship experience. Successfully assisted over twenty individuals in securing temporary housing placements through partnerships with local charities like Emmaüs Lyon. Facilitated access to healthcare for fifteen uninsured migrants ensuring they received necessary treatments."</w:t>
      </w:r>
      <w:r>
        <w:t xml:space="preserve"> </w:t>
      </w:r>
      <w:r>
        <w:t xml:space="preserve">Furthermore contributed to the development of a new intake protocol for the organization improving efficiency in screening new clients reducing wait times by approximately fifteen percent. This initiative was recognized by supervisors as a valuable contribution to operational improvements within the department."</w:t>
      </w:r>
      <w:r>
        <w:t xml:space="preserve"> </w:t>
      </w:r>
      <w:r>
        <w:t xml:space="preserve">On a personal level developed enhanced empathy cultural competence and crisis intervention skills. Gained insight into how historical factors such as colonial ties influence current social dynamics in France, Lyon allowing for more informed and compassionate practice."</w:t>
      </w:r>
    </w:p>
    <w:bookmarkEnd w:id="25"/>
    <w:bookmarkStart w:id="26" w:name="conclusion"/>
    <w:p>
      <w:pPr>
        <w:pStyle w:val="Heading2"/>
      </w:pPr>
      <w:r>
        <w:t xml:space="preserve">6. Conclusion</w:t>
      </w:r>
    </w:p>
    <w:p>
      <w:pPr>
        <w:pStyle w:val="FirstParagraph"/>
      </w:pPr>
      <w:r>
        <w:t xml:space="preserve">"</w:t>
      </w:r>
      <w:r>
        <w:t xml:space="preserve"> </w:t>
      </w:r>
      <w:r>
        <w:t xml:space="preserve">In conclusion this internship as a Social Worker in France, Lyon has been instrumental in shaping my professional identity. It provided a unique opportunity to witness firsthand the complexities of delivering social services within one of Europe's most vibrant yet socially stratified cities."</w:t>
      </w:r>
      <w:r>
        <w:t xml:space="preserve"> </w:t>
      </w:r>
      <w:r>
        <w:t xml:space="preserve">The experience reinforced the importance of perseverance advocacy and ethical practice. Navigating the intricate web of French bureaucracy while addressing immediate human needs taught valuable lessons about resilience and systemic change. Moving forward I intend to continue engaging with social justice issues leveraging insights gained from this period in France, Lyon to contribute meaningfully to the global community of social workers."</w:t>
      </w:r>
      <w:r>
        <w:t xml:space="preserve"> </w:t>
      </w:r>
      <w:r>
        <w:t xml:space="preserve">This report underscores that effective social work requires not only technical expertise but also deep cultural awareness and adaptability especially when operating across different national contexts like those found in France, Lyon."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France, Lyon</dc:title>
  <dc:creator/>
  <dc:language>en</dc:language>
  <cp:keywords/>
  <dcterms:created xsi:type="dcterms:W3CDTF">2026-07-29T09:54:52Z</dcterms:created>
  <dcterms:modified xsi:type="dcterms:W3CDTF">2026-07-29T09:54:52Z</dcterms:modified>
</cp:coreProperties>
</file>

<file path=docProps/custom.xml><?xml version="1.0" encoding="utf-8"?>
<Properties xmlns="http://schemas.openxmlformats.org/officeDocument/2006/custom-properties" xmlns:vt="http://schemas.openxmlformats.org/officeDocument/2006/docPropsVTypes"/>
</file>