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Germany</w:t>
      </w:r>
      <w:r>
        <w:t xml:space="preserve"> </w:t>
      </w:r>
      <w:r>
        <w:t xml:space="preserve">Frankfurt</w:t>
      </w:r>
    </w:p>
    <w:bookmarkStart w:id="24" w:name="internship-report"/>
    <w:p>
      <w:pPr>
        <w:pStyle w:val="Heading1"/>
      </w:pPr>
      <w:r>
        <w:t xml:space="preserve">Internship Report</w:t>
      </w:r>
    </w:p>
    <w:p>
      <w:pPr>
        <w:pStyle w:val="FirstParagraph"/>
      </w:pPr>
      <w:r>
        <w:rPr>
          <w:bCs/>
          <w:b/>
        </w:rPr>
        <w:t xml:space="preserve">Name of Intern:</w:t>
      </w:r>
      <w:r>
        <w:t xml:space="preserve"> </w:t>
      </w:r>
      <w:r>
        <w:t xml:space="preserve">[Your Name]</w:t>
      </w:r>
    </w:p>
    <w:p>
      <w:pPr>
        <w:pStyle w:val="BodyText"/>
      </w:pPr>
      <w:r>
        <w:br/>
      </w:r>
    </w:p>
    <w:p>
      <w:pPr>
        <w:pStyle w:val="BodyText"/>
      </w:pPr>
      <w:r>
        <w:rPr>
          <w:bCs/>
          <w:b/>
        </w:rPr>
        <w:t xml:space="preserve">Institution:</w:t>
      </w:r>
      <w:r>
        <w:t xml:space="preserve">p&gt;</w:t>
      </w:r>
    </w:p>
    <w:p>
      <w:pPr>
        <w:pStyle w:val="BodyText"/>
      </w:pPr>
      <w:r>
        <w:t xml:space="preserve">Social Worker is not merely a job title in this context; it represents a critical function in maintaining social cohesion and providing safety nets for vulnerable populations. During my tenure in Germany Frankfurt, I observed how the role of the Social Worker evolves from direct client intervention to systemic advocacy, policy implementation, and inter-agency collaboration.</w:t>
      </w:r>
    </w:p>
    <w:bookmarkStart w:id="20" w:name="Xe91d7984737d2bf11e46d7d8ff5c47c6b0093f2"/>
    <w:p>
      <w:pPr>
        <w:pStyle w:val="Heading2"/>
      </w:pPr>
      <w:r>
        <w:t xml:space="preserve">2. Contextual Overview: The Environment of Germany Frankfurt</w:t>
      </w:r>
    </w:p>
    <w:p>
      <w:pPr>
        <w:pStyle w:val="FirstParagraph"/>
      </w:pPr>
      <w:r>
        <w:t xml:space="preserve">To understand the scope of my internship report as a Social Worker in Germany Frankfurt, one must first appreciate the socio-economic landscape. Frankfurt am Main is known as the financial hub of Europe, yet it harbors significant social disparities alongside its wealth. This juxtaposition creates a complex demand for social services that goes beyond traditional poverty alleviation to include integration support for migrants, mental health assistance for displaced persons, and elder care in an aging society.</w:t>
      </w:r>
    </w:p>
    <w:p>
      <w:pPr>
        <w:pStyle w:val="BodyText"/>
      </w:pPr>
      <w:r>
        <w:t xml:space="preserve">The city’s infrastructure in Germany Frankfurt is robust, with numerous NGOs (</w:t>
      </w:r>
      <w:r>
        <w:rPr>
          <w:iCs/>
          <w:i/>
        </w:rPr>
        <w:t xml:space="preserve">Nichtregierungsorganisationen</w:t>
      </w:r>
      <w:r>
        <w:t xml:space="preserve">) working in tandem with state-funded institutions. As a Social Worker intern here, I was exposed to the "Dual System" of social work education and practice in Germany, which emphasizes both pedagogical approaches and administrative rigor. The cultural expectation of efficiency (</w:t>
      </w:r>
    </w:p>
    <w:p>
      <w:pPr>
        <w:pStyle w:val="BodyText"/>
      </w:pPr>
      <w:r>
        <w:t xml:space="preserve">Effizienz) combined with deep humanistic values defined the professional atmosphere.</w:t>
      </w:r>
    </w:p>
    <w:bookmarkEnd w:id="20"/>
    <w:bookmarkStart w:id="21" w:name="key-responsibilities-and-daily-tasks"/>
    <w:p>
      <w:pPr>
        <w:pStyle w:val="Heading2"/>
      </w:pPr>
      <w:r>
        <w:t xml:space="preserve">3. Key Responsibilities and Daily Tasks</w:t>
      </w:r>
    </w:p>
    <w:p>
      <w:pPr>
        <w:pStyle w:val="FirstParagraph"/>
      </w:pPr>
      <w:r>
        <w:t xml:space="preserve">The core duties assigned to me as a Social Worker intern were designed to provide a holistic view of case management. My responsibilities included:</w:t>
      </w:r>
    </w:p>
    <w:p>
      <w:pPr>
        <w:pStyle w:val="BodyText"/>
      </w:pPr>
      <w:r>
        <w:rPr>
          <w:bCs/>
          <w:b/>
        </w:rPr>
        <w:t xml:space="preserve">Casework Management:</w:t>
      </w:r>
      <w:r>
        <w:t xml:space="preserve">p&gt;.</w:t>
      </w:r>
    </w:p>
    <w:p>
      <w:pPr>
        <w:pStyle w:val="BodyText"/>
      </w:pPr>
      <w:r>
        <w:t xml:space="preserve">Multidisciplinary Team Collaboration:p.</w:t>
      </w:r>
    </w:p>
    <w:p>
      <w:pPr>
        <w:pStyle w:val="BodyText"/>
      </w:pPr>
      <w:r>
        <w:t xml:space="preserve">.</w:t>
      </w:r>
    </w:p>
    <w:bookmarkEnd w:id="21"/>
    <w:bookmarkStart w:id="23" w:name="challenges-and-ethical-considerations"/>
    <w:p>
      <w:pPr>
        <w:pStyle w:val="Heading2"/>
      </w:pPr>
      <w:r>
        <w:t xml:space="preserve">4. Challenges and Ethical Considerations</w:t>
      </w:r>
    </w:p>
    <w:bookmarkStart w:id="22" w:name="X33fae8b31820dab4067d5e45607dbaa294247cf"/>
    <w:p>
      <w:pPr>
        <w:pStyle w:val="Heading3"/>
      </w:pPr>
      <w:r>
        <w:t xml:space="preserve">Navigating Bureaucracy in Germany Frankfurt</w:t>
      </w:r>
    </w:p>
    <w:p>
      <w:pPr>
        <w:pStyle w:val="FirstParagraph"/>
      </w:pPr>
      <w:r>
        <w:t xml:space="preserve">.</w:t>
      </w:r>
    </w:p>
    <w:p>
      <w:pPr>
        <w:pStyle w:val="BodyText"/>
      </w:pPr>
      <w:r>
        <w:t xml:space="preserve">Cultural Competence:p.</w:t>
      </w:r>
    </w:p>
    <w:p>
      <w:pPr>
        <w:pStyle w:val="BodyText"/>
      </w:pPr>
      <w:r>
        <w:t xml:space="preserve">.</w:t>
      </w:r>
    </w:p>
    <w:p>
      <w:pPr>
        <w:pStyle w:val="BodyText"/>
      </w:pPr>
      <w:r>
        <w:t xml:space="preserve">In conclusion, this internship report serves as a testament to the transformative power of practical training. Serving as a Social Worker in Germany Frankfurt has been an intellectually rigorous and emotionally rewarding experience. It highlighted that effective social work requires not only empathy but also a mastery of legal frameworks, linguistic precision, and cultural sensitivity.</w:t>
      </w:r>
    </w:p>
    <w:p>
      <w:pPr>
        <w:pStyle w:val="BodyText"/>
      </w:pPr>
      <w:r>
        <w:t xml:space="preserve">The specific context of Germany Frankfurt taught me that urban social work is fast-paced yet deeply structured. The standards for documentation and ethical conduct in German social services are among the highest in the world, ensuring accountability and quality of care. As I move forward in my career, I carry with me a profound respect for the resilience of clients and a commitment to upholding the dignity inherent in every intervention.</w:t>
      </w:r>
    </w:p>
    <w:p>
      <w:pPr>
        <w:pStyle w:val="BodyText"/>
      </w:pPr>
      <w:r>
        <w:t xml:space="preserve">This report underscores that being a Social Worker is a continuous process of learning and adaptation. The skills acquired during my time in Germany Frankfurt—ranging from crisis intervention to policy analysis—have equipped me with the tools necessary to contribute meaningfully to the social welfare sector. I am confident that this foundational experience will serve as a solid basis for future professional endeavors, allowing me to advocate effectively for those in need within complex societal structures.</w:t>
      </w:r>
    </w:p>
    <w:p>
      <w:r>
        <w:pict>
          <v:rect style="width:0;height:1.5pt" o:hralign="center" o:hrstd="t" o:hr="t"/>
        </w:pict>
      </w:r>
    </w:p>
    <w:p>
      <w:pPr>
        <w:pStyle w:val="FirstParagraph"/>
      </w:pPr>
      <w:r>
        <w:rPr>
          <w:iCs/>
          <w:i/>
        </w:rPr>
        <w:t xml:space="preserve">Submitted by:</w:t>
      </w:r>
      <w:r>
        <w:rPr>
          <w:bCs/>
          <w:b/>
        </w:rPr>
        <w:t xml:space="preserve">[Your Name]</w:t>
      </w:r>
      <w:r>
        <w:t xml:space="preserve">Date: [Current Date]</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in Germany Frankfurt</dc:title>
  <dc:creator/>
  <dc:language>en</dc:language>
  <cp:keywords/>
  <dcterms:created xsi:type="dcterms:W3CDTF">2026-07-29T13:57:42Z</dcterms:created>
  <dcterms:modified xsi:type="dcterms:W3CDTF">2026-07-29T13:57:42Z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