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internship-report"/>
    <w:p>
      <w:pPr>
        <w:pStyle w:val="Heading1"/>
      </w:pPr>
      <w:r>
        <w:t xml:space="preserve">Internship Report</w:t>
      </w:r>
    </w:p>
    <w:p>
      <w:pPr>
        <w:pStyle w:val="FirstParagraph"/>
      </w:pPr>
      <w:r>
        <w:rPr>
          <w:bCs/>
          <w:b/>
        </w:rPr>
        <w:t xml:space="preserve">Date:</w:t>
      </w:r>
    </w:p>
    <w:p>
      <w:pPr>
        <w:pStyle w:val="BodyText"/>
      </w:pPr>
      <w:r>
        <w:t xml:space="preserve"> </w:t>
      </w:r>
    </w:p>
    <w:p>
      <w:pPr>
        <w:pStyle w:val="BodyText"/>
      </w:pPr>
      <w:r>
        <w:t xml:space="preserve"> </w:t>
      </w:r>
    </w:p>
    <w:p>
      <w:r>
        <w:pict>
          <v:rect style="width:0;height:1.5pt" o:hralign="center" o:hrstd="t" o:hr="t"/>
        </w:pict>
      </w:r>
    </w:p>
    <w:p>
      <w:pPr>
        <w:pStyle w:val="FirstParagraph"/>
      </w:pPr>
      <w:r>
        <w:br/>
      </w:r>
    </w:p>
    <w:bookmarkStart w:id="20" w:name="i.-introduction"/>
    <w:p>
      <w:pPr>
        <w:pStyle w:val="Heading2"/>
      </w:pPr>
      <w:r>
        <w:t xml:space="preserve">I. Introduction</w:t>
      </w:r>
    </w:p>
    <w:p>
      <w:pPr>
        <w:pStyle w:val="FirstParagraph"/>
      </w:pPr>
      <w:r>
        <w:t xml:space="preserve">This document serves as the comprehensive internship report for the period of [Start Date] to [End Date], conducted within the context of</w:t>
      </w:r>
      <w:r>
        <w:t xml:space="preserve"> </w:t>
      </w:r>
      <w:r>
        <w:rPr>
          <w:bCs/>
          <w:b/>
        </w:rPr>
        <w:t xml:space="preserve">Social Worker</w:t>
      </w:r>
      <w:r>
        <w:t xml:space="preserve"> </w:t>
      </w:r>
      <w:r>
        <w:t xml:space="preserve">practice in</w:t>
      </w:r>
      <w:r>
        <w:t xml:space="preserve"> </w:t>
      </w:r>
      <w:r>
        <w:rPr>
          <w:bCs/>
          <w:b/>
        </w:rPr>
        <w:t xml:space="preserve">United Arab Emirates Abu Dhabi</w:t>
      </w:r>
      <w:r>
        <w:t xml:space="preserve">. The primary objective of this internship was to bridge theoretical academic knowledge with practical application within a diverse, multicultural, and rapidly developing social services framework. As an intern positioned in</w:t>
      </w:r>
      <w:r>
        <w:t xml:space="preserve"> </w:t>
      </w:r>
      <w:r>
        <w:rPr>
          <w:bCs/>
          <w:b/>
        </w:rPr>
        <w:t xml:space="preserve">United Arab Emirates Abu Dhabi</w:t>
      </w:r>
      <w:r>
        <w:t xml:space="preserve">, the scope of work involved engaging with various community stakeholders, understanding local regulatory frameworks, and contributing to holistic welfare initiatives for vulnerable populations.</w:t>
      </w:r>
    </w:p>
    <w:bookmarkEnd w:id="20"/>
    <w:bookmarkStart w:id="21" w:name="ii.-organizational-profile"/>
    <w:p>
      <w:pPr>
        <w:pStyle w:val="Heading2"/>
      </w:pPr>
      <w:r>
        <w:t xml:space="preserve">II. Organizational Profile</w:t>
      </w:r>
    </w:p>
    <w:p>
      <w:pPr>
        <w:pStyle w:val="FirstParagraph"/>
      </w:pPr>
      <w:r>
        <w:t xml:space="preserve">The internship was undertaken at [Insert Name of Organization], a prominent non-governmental organization (NGO) dedicated to social welfare and community development in</w:t>
      </w:r>
      <w:r>
        <w:t xml:space="preserve"> </w:t>
      </w:r>
      <w:r>
        <w:rPr>
          <w:bCs/>
          <w:b/>
        </w:rPr>
        <w:t xml:space="preserve">United Arab Emirates Abu Dhabi</w:t>
      </w:r>
      <w:r>
        <w:t xml:space="preserve">. The organization operates under the strict guidelines set by the Department of Social Services in Abu Dhabi, ensuring that all interventions align with national values and cultural sensitivities. The mission of this institution focuses on empowering families, supporting at-risk youth, and integrating expatriate communities into the social fabric of</w:t>
      </w:r>
      <w:r>
        <w:t xml:space="preserve"> </w:t>
      </w:r>
      <w:r>
        <w:rPr>
          <w:bCs/>
          <w:b/>
        </w:rPr>
        <w:t xml:space="preserve">United Arab Emirates Abu Dhabi</w:t>
      </w:r>
      <w:r>
        <w:t xml:space="preserve">. As a</w:t>
      </w:r>
      <w:r>
        <w:t xml:space="preserve"> </w:t>
      </w:r>
      <w:r>
        <w:rPr>
          <w:bCs/>
          <w:b/>
        </w:rPr>
        <w:t xml:space="preserve">Social Worker</w:t>
      </w:r>
      <w:r>
        <w:t xml:space="preserve"> </w:t>
      </w:r>
      <w:r>
        <w:t xml:space="preserve">intern, I was integrated into the case management team, working under the supervision of senior clinical social workers and community outreach coordinators.</w:t>
      </w:r>
    </w:p>
    <w:bookmarkEnd w:id="21"/>
    <w:bookmarkStart w:id="22" w:name="iii.-objectives-of-the-internship"/>
    <w:p>
      <w:pPr>
        <w:pStyle w:val="Heading2"/>
      </w:pPr>
      <w:r>
        <w:t xml:space="preserve">III. Objectives of the Internship</w:t>
      </w:r>
    </w:p>
    <w:p>
      <w:pPr>
        <w:pStyle w:val="FirstParagraph"/>
      </w:pPr>
      <w:r>
        <w:t xml:space="preserve">The internship was structured around several key objectives designed to enhance professional competency in</w:t>
      </w:r>
      <w:r>
        <w:t xml:space="preserve"> </w:t>
      </w:r>
      <w:r>
        <w:rPr>
          <w:bCs/>
          <w:b/>
        </w:rPr>
        <w:t xml:space="preserve">Social Worker</w:t>
      </w:r>
      <w:r>
        <w:t xml:space="preserve"> </w:t>
      </w:r>
      <w:r>
        <w:t xml:space="preserve">roles specific to</w:t>
      </w:r>
      <w:r>
        <w:t xml:space="preserve"> </w:t>
      </w:r>
      <w:r>
        <w:rPr>
          <w:bCs/>
          <w:b/>
        </w:rPr>
        <w:t xml:space="preserve">United Arab Emirates Abu Dhabi</w:t>
      </w:r>
      <w:r>
        <w:t xml:space="preserve">:</w:t>
      </w:r>
    </w:p>
    <w:p>
      <w:pPr>
        <w:numPr>
          <w:ilvl w:val="0"/>
          <w:numId w:val="1001"/>
        </w:numPr>
        <w:pStyle w:val="Compact"/>
      </w:pPr>
      <w:r>
        <w:rPr>
          <w:bCs/>
          <w:b/>
        </w:rPr>
        <w:t xml:space="preserve">Cultural Competency:</w:t>
      </w:r>
      <w:r>
        <w:t xml:space="preserve">To develop a deep understanding of the Emirati culture, Islamic traditions, and the diverse expatriate demographics present in</w:t>
      </w:r>
      <w:r>
        <w:t xml:space="preserve"> </w:t>
      </w:r>
      <w:r>
        <w:rPr>
          <w:bCs/>
          <w:b/>
        </w:rPr>
        <w:t xml:space="preserve">United Arab Emirates Abu Dhabi</w:t>
      </w:r>
      <w:r>
        <w:t xml:space="preserve">.</w:t>
      </w:r>
    </w:p>
    <w:p>
      <w:pPr>
        <w:numPr>
          <w:ilvl w:val="0"/>
          <w:numId w:val="1001"/>
        </w:numPr>
        <w:pStyle w:val="Compact"/>
      </w:pPr>
      <w:r>
        <w:rPr>
          <w:bCs/>
          <w:b/>
        </w:rPr>
        <w:t xml:space="preserve">Case Management Skills:</w:t>
      </w:r>
      <w:r>
        <w:t xml:space="preserve">To learn and apply systematic approaches to assessing client needs, developing intervention plans, and monitoring progress as a practicing</w:t>
      </w:r>
      <w:r>
        <w:t xml:space="preserve"> </w:t>
      </w:r>
      <w:r>
        <w:rPr>
          <w:bCs/>
          <w:b/>
        </w:rPr>
        <w:t xml:space="preserve">Social Worker</w:t>
      </w:r>
      <w:r>
        <w:t xml:space="preserve">.</w:t>
      </w:r>
    </w:p>
    <w:p>
      <w:pPr>
        <w:numPr>
          <w:ilvl w:val="0"/>
          <w:numId w:val="1001"/>
        </w:numPr>
        <w:pStyle w:val="Compact"/>
      </w:pPr>
      <w:r>
        <w:rPr>
          <w:bCs/>
          <w:b/>
        </w:rPr>
        <w:t xml:space="preserve">Community Engagement:</w:t>
      </w:r>
      <w:r>
        <w:t xml:space="preserve">To participate in community outreach programs that foster social cohesion and support systems within local neighborhoods of</w:t>
      </w:r>
      <w:r>
        <w:t xml:space="preserve"> </w:t>
      </w:r>
      <w:r>
        <w:rPr>
          <w:bCs/>
          <w:b/>
        </w:rPr>
        <w:t xml:space="preserve">United Arab Emirates Abu Dhabi</w:t>
      </w:r>
      <w:r>
        <w:t xml:space="preserve">.</w:t>
      </w:r>
    </w:p>
    <w:bookmarkEnd w:id="22"/>
    <w:bookmarkStart w:id="27" w:name="iv.-methodology-and-activities"/>
    <w:p>
      <w:pPr>
        <w:pStyle w:val="Heading2"/>
      </w:pPr>
      <w:r>
        <w:t xml:space="preserve">IV. Methodology and Activities</w:t>
      </w:r>
    </w:p>
    <w:p>
      <w:pPr>
        <w:pStyle w:val="FirstParagraph"/>
      </w:pPr>
      <w:r>
        <w:t xml:space="preserve">The duration of this internship was divided into three phases: orientation, active service delivery, and evaluation. Throughout these phases, I engaged in a variety of activities that defined my role as a</w:t>
      </w:r>
      <w:r>
        <w:t xml:space="preserve"> </w:t>
      </w:r>
      <w:r>
        <w:rPr>
          <w:bCs/>
          <w:b/>
        </w:rPr>
        <w:t xml:space="preserve">Social Worker</w:t>
      </w:r>
      <w:r>
        <w:t xml:space="preserve">.</w:t>
      </w:r>
    </w:p>
    <w:bookmarkStart w:id="23" w:name="X779cca9522d8be1954d0ef187493512b334a5c3"/>
    <w:p>
      <w:pPr>
        <w:pStyle w:val="Heading3"/>
      </w:pPr>
      <w:r>
        <w:t xml:space="preserve">A. Initial Assessment and Intake Processes</w:t>
      </w:r>
    </w:p>
    <w:p>
      <w:pPr>
        <w:pStyle w:val="FirstParagraph"/>
      </w:pPr>
      <w:r>
        <w:t xml:space="preserve">In the initial weeks, I assisted senior social workers in conducting intake interviews with new clients arriving at the center. Many of these individuals were expatriate workers or families facing socio-economic challenges in</w:t>
      </w:r>
      <w:r>
        <w:t xml:space="preserve"> </w:t>
      </w:r>
      <w:r>
        <w:rPr>
          <w:bCs/>
          <w:b/>
        </w:rPr>
        <w:t xml:space="preserve">United Arab Emirates Abu Dhabi</w:t>
      </w:r>
      <w:r>
        <w:t xml:space="preserve">. This process required sensitivity to language barriers and cultural nuances. I learned how to gather critical information regarding housing stability, employment status, and mental health history while maintaining a supportive and non-judgmental demeanor.</w:t>
      </w:r>
    </w:p>
    <w:bookmarkEnd w:id="23"/>
    <w:bookmarkStart w:id="24" w:name="Xf1e2bf5a1bcc0ea63fed71654dc71fef2147796"/>
    <w:p>
      <w:pPr>
        <w:pStyle w:val="Heading3"/>
      </w:pPr>
      <w:r>
        <w:t xml:space="preserve">B. Case Conferences and Intervention Planning</w:t>
      </w:r>
    </w:p>
    <w:p>
      <w:pPr>
        <w:pStyle w:val="FirstParagraph"/>
      </w:pPr>
      <w:r>
        <w:t xml:space="preserve">A significant portion of my time as a</w:t>
      </w:r>
      <w:r>
        <w:t xml:space="preserve"> </w:t>
      </w:r>
      <w:r>
        <w:rPr>
          <w:bCs/>
          <w:b/>
        </w:rPr>
        <w:t xml:space="preserve">Social Worker</w:t>
      </w:r>
      <w:r>
        <w:t xml:space="preserve"> </w:t>
      </w:r>
      <w:r>
        <w:t xml:space="preserve">intern was spent in multidisciplinary case conferences. These meetings involved collaboration with psychologists, legal advisors, and healthcare providers to create comprehensive care plans for complex cases. For instance, one notable case involved a family seeking assistance with child custody and financial aid within the jurisdiction of</w:t>
      </w:r>
      <w:r>
        <w:t xml:space="preserve"> </w:t>
      </w:r>
      <w:r>
        <w:rPr>
          <w:bCs/>
          <w:b/>
        </w:rPr>
        <w:t xml:space="preserve">United Arab Emirates Abu Dhabi</w:t>
      </w:r>
      <w:r>
        <w:t xml:space="preserve">. I contributed by drafting progress reports and suggesting resource referrals that were culturally appropriate.</w:t>
      </w:r>
    </w:p>
    <w:bookmarkEnd w:id="24"/>
    <w:bookmarkStart w:id="25" w:name="c.-community-outreach-and-education"/>
    <w:p>
      <w:pPr>
        <w:pStyle w:val="Heading3"/>
      </w:pPr>
      <w:r>
        <w:t xml:space="preserve">C. Community Outreach and Education</w:t>
      </w:r>
    </w:p>
    <w:p>
      <w:pPr>
        <w:pStyle w:val="FirstParagraph"/>
      </w:pPr>
      <w:r>
        <w:t xml:space="preserve">Active participation in community workshops was another core activity. I helped organize seminars on mental health awareness, domestic violence prevention, and youth employment skills. These events were crucial for destigmatizing social issues in</w:t>
      </w:r>
      <w:r>
        <w:t xml:space="preserve"> </w:t>
      </w:r>
      <w:r>
        <w:rPr>
          <w:bCs/>
          <w:b/>
        </w:rPr>
        <w:t xml:space="preserve">United Arab Emirates Abu Dhabi</w:t>
      </w:r>
      <w:r>
        <w:t xml:space="preserve">. By engaging directly with community members, I gained insights into the specific fears and aspirations of residents living in this dynamic region.</w:t>
      </w:r>
    </w:p>
    <w:bookmarkEnd w:id="25"/>
    <w:bookmarkStart w:id="26" w:name="d.-documentation-and-reporting"/>
    <w:p>
      <w:pPr>
        <w:pStyle w:val="Heading3"/>
      </w:pPr>
      <w:r>
        <w:t xml:space="preserve">D. Documentation and Reporting</w:t>
      </w:r>
    </w:p>
    <w:p>
      <w:pPr>
        <w:pStyle w:val="FirstParagraph"/>
      </w:pPr>
      <w:r>
        <w:t xml:space="preserve">Meticulous record-keeping is a hallmark of professional social work. I was responsible for updating client files, ensuring confidentiality in accordance with UAE data protection laws, and generating weekly reports for supervisors. This administrative duty ensured that the continuum of care provided by the</w:t>
      </w:r>
      <w:r>
        <w:t xml:space="preserve"> </w:t>
      </w:r>
      <w:r>
        <w:rPr>
          <w:bCs/>
          <w:b/>
        </w:rPr>
        <w:t xml:space="preserve">Social Worker</w:t>
      </w:r>
      <w:r>
        <w:t xml:space="preserve"> </w:t>
      </w:r>
      <w:r>
        <w:t xml:space="preserve">team remained uninterrupted and legally compliant.</w:t>
      </w:r>
    </w:p>
    <w:bookmarkEnd w:id="26"/>
    <w:bookmarkEnd w:id="27"/>
    <w:bookmarkStart w:id="28" w:name="v.-challenges-encountered"/>
    <w:p>
      <w:pPr>
        <w:pStyle w:val="Heading2"/>
      </w:pPr>
      <w:r>
        <w:t xml:space="preserve">V. Challenges Encountered</w:t>
      </w:r>
    </w:p>
    <w:p>
      <w:pPr>
        <w:pStyle w:val="FirstParagraph"/>
      </w:pPr>
      <w:r>
        <w:t xml:space="preserve">Navigating the role of a</w:t>
      </w:r>
      <w:r>
        <w:t xml:space="preserve"> </w:t>
      </w:r>
      <w:r>
        <w:rPr>
          <w:bCs/>
          <w:b/>
        </w:rPr>
        <w:t xml:space="preserve">Social Worker</w:t>
      </w:r>
      <w:r>
        <w:t xml:space="preserve"> </w:t>
      </w:r>
      <w:r>
        <w:t xml:space="preserve">in</w:t>
      </w:r>
      <w:r>
        <w:t xml:space="preserve"> </w:t>
      </w:r>
      <w:r>
        <w:rPr>
          <w:bCs/>
          <w:b/>
        </w:rPr>
        <w:t xml:space="preserve">United Arab Emirates Abu Dhabi</w:t>
      </w:r>
      <w:r>
        <w:t xml:space="preserve"> </w:t>
      </w:r>
      <w:r>
        <w:t xml:space="preserve">presented unique challenges. Firstly, the highly transient nature of the expatriate population meant that many clients had short-term residency statuses, complicating long-term intervention strategies. Secondly, cultural differences regarding help-seeking behavior sometimes required innovative approaches to build trust and rapport.</w:t>
      </w:r>
    </w:p>
    <w:p>
      <w:pPr>
        <w:pStyle w:val="BodyText"/>
      </w:pPr>
      <w:r>
        <w:t xml:space="preserve">Additionally, understanding the intricate legal framework governing social services in</w:t>
      </w:r>
      <w:r>
        <w:t xml:space="preserve"> </w:t>
      </w:r>
      <w:r>
        <w:rPr>
          <w:bCs/>
          <w:b/>
        </w:rPr>
        <w:t xml:space="preserve">United Arab Emirates Abu Dhabi</w:t>
      </w:r>
      <w:r>
        <w:t xml:space="preserve"> </w:t>
      </w:r>
      <w:r>
        <w:t xml:space="preserve">was initially daunting. The intersection of federal laws and local emirate-specific regulations required constant vigilance and continuous learning. Language barriers also posed a challenge, necessitating the use of professional interpreters and cross-cultural mediation skills to ensure clear communication between clients and service providers.</w:t>
      </w:r>
    </w:p>
    <w:bookmarkEnd w:id="28"/>
    <w:bookmarkStart w:id="29" w:name="vii.-skills-acquired"/>
    <w:p>
      <w:pPr>
        <w:pStyle w:val="Heading2"/>
      </w:pPr>
      <w:r>
        <w:t xml:space="preserve">VII. Skills Acquired</w:t>
      </w:r>
    </w:p>
    <w:p>
      <w:pPr>
        <w:pStyle w:val="FirstParagraph"/>
      </w:pPr>
      <w:r>
        <w:t xml:space="preserve">Through this internship, I have significantly enhanced my professional toolkit as a</w:t>
      </w:r>
      <w:r>
        <w:t xml:space="preserve"> </w:t>
      </w:r>
      <w:r>
        <w:rPr>
          <w:bCs/>
          <w:b/>
        </w:rPr>
        <w:t xml:space="preserve">Social Worker</w:t>
      </w:r>
      <w:r>
        <w:t xml:space="preserve">. Key skills acquired include:</w:t>
      </w:r>
    </w:p>
    <w:p>
      <w:pPr>
        <w:numPr>
          <w:ilvl w:val="0"/>
          <w:numId w:val="1002"/>
        </w:numPr>
        <w:pStyle w:val="Compact"/>
      </w:pPr>
      <w:r>
        <w:rPr>
          <w:bCs/>
          <w:b/>
        </w:rPr>
        <w:t xml:space="preserve">Crisis Intervention:</w:t>
      </w:r>
      <w:r>
        <w:t xml:space="preserve">The ability to remain calm and effective in high-pressure situations involving vulnerable individuals.</w:t>
      </w:r>
    </w:p>
    <w:p>
      <w:pPr>
        <w:numPr>
          <w:ilvl w:val="0"/>
          <w:numId w:val="1002"/>
        </w:numPr>
        <w:pStyle w:val="Compact"/>
      </w:pPr>
      <w:r>
        <w:rPr>
          <w:bCs/>
          <w:b/>
        </w:rPr>
        <w:t xml:space="preserve">Cross-Cultural Communication:</w:t>
      </w:r>
      <w:r>
        <w:t xml:space="preserve">Enhanced ability to communicate effectively across diverse cultural backgrounds prevalent in</w:t>
      </w:r>
      <w:r>
        <w:t xml:space="preserve"> </w:t>
      </w:r>
      <w:r>
        <w:rPr>
          <w:bCs/>
          <w:b/>
        </w:rPr>
        <w:t xml:space="preserve">United Arab Emirates Abu Dhabi</w:t>
      </w:r>
      <w:r>
        <w:t xml:space="preserve">.</w:t>
      </w:r>
    </w:p>
    <w:p>
      <w:pPr>
        <w:numPr>
          <w:ilvl w:val="0"/>
          <w:numId w:val="1002"/>
        </w:numPr>
        <w:pStyle w:val="Compact"/>
      </w:pPr>
      <w:r>
        <w:rPr>
          <w:bCs/>
          <w:b/>
        </w:rPr>
        <w:t xml:space="preserve">Navigational Proficiency:</w:t>
      </w:r>
      <w:r>
        <w:t xml:space="preserve">An improved understanding of how to navigate bureaucratic systems and access resources for clients.</w:t>
      </w:r>
    </w:p>
    <w:p>
      <w:pPr>
        <w:numPr>
          <w:ilvl w:val="0"/>
          <w:numId w:val="1002"/>
        </w:numPr>
        <w:pStyle w:val="Compact"/>
      </w:pPr>
      <w:r>
        <w:rPr>
          <w:iCs/>
          <w:i/>
        </w:rPr>
        <w:t xml:space="preserve">Ethical Decision-Making:</w:t>
      </w:r>
      <w:r>
        <w:t xml:space="preserve">A stronger grasp of ethical dilemmas specific to social work in a multicultural society.</w:t>
      </w:r>
    </w:p>
    <w:bookmarkEnd w:id="29"/>
    <w:bookmarkStart w:id="30" w:name="viii.-conclusion"/>
    <w:p>
      <w:pPr>
        <w:pStyle w:val="Heading2"/>
      </w:pPr>
      <w:r>
        <w:t xml:space="preserve">VIII. Conclusion</w:t>
      </w:r>
    </w:p>
    <w:p>
      <w:pPr>
        <w:pStyle w:val="FirstParagraph"/>
      </w:pPr>
      <w:r>
        <w:t xml:space="preserve">This internship has been an invaluable experience that has profoundly shaped my career trajectory as a future</w:t>
      </w:r>
      <w:r>
        <w:t xml:space="preserve"> </w:t>
      </w:r>
      <w:r>
        <w:rPr>
          <w:bCs/>
          <w:b/>
        </w:rPr>
        <w:t xml:space="preserve">Social Worker</w:t>
      </w:r>
      <w:r>
        <w:t xml:space="preserve">. Working in</w:t>
      </w:r>
      <w:r>
        <w:t xml:space="preserve"> </w:t>
      </w:r>
      <w:r>
        <w:rPr>
          <w:bCs/>
          <w:b/>
        </w:rPr>
        <w:t xml:space="preserve">United Arab Emirates Abu Dhabi</w:t>
      </w:r>
      <w:r>
        <w:t xml:space="preserve"> </w:t>
      </w:r>
      <w:r>
        <w:t xml:space="preserve">provided a unique perspective on social welfare, highlighting the importance of resilience, adaptability, and cultural intelligence. The structured environment allowed me to apply theoretical concepts to real-world scenarios, resulting in tangible contributions to client well-being.</w:t>
      </w:r>
    </w:p>
    <w:p>
      <w:pPr>
        <w:pStyle w:val="BodyText"/>
      </w:pPr>
      <w:r>
        <w:t xml:space="preserve">I am grateful for the mentorship provided by the senior staff who guided me through complex cases and professional dilemmas. The experience gained here has not only solidified my commitment to the social work profession but also equipped me with the necessary tools to serve diverse communities effectively. As I move forward in my career, I will carry with me the lessons learned about compassion, perseverance, and the vital role of</w:t>
      </w:r>
      <w:r>
        <w:t xml:space="preserve"> </w:t>
      </w:r>
      <w:r>
        <w:rPr>
          <w:bCs/>
          <w:b/>
        </w:rPr>
        <w:t xml:space="preserve">Social Worker</w:t>
      </w:r>
      <w:r>
        <w:t xml:space="preserve"> </w:t>
      </w:r>
      <w:r>
        <w:t xml:space="preserve">practitioners in building a supportive society within</w:t>
      </w:r>
      <w:r>
        <w:t xml:space="preserve"> </w:t>
      </w:r>
      <w:r>
        <w:rPr>
          <w:bCs/>
          <w:b/>
        </w:rPr>
        <w:t xml:space="preserve">United Arab Emirates Abu Dhabi</w:t>
      </w:r>
      <w:r>
        <w:t xml:space="preserve">.</w:t>
      </w:r>
    </w:p>
    <w:bookmarkEnd w:id="30"/>
    <w:bookmarkStart w:id="31" w:name="ix.-recommendations-for-future-interns"/>
    <w:p>
      <w:pPr>
        <w:pStyle w:val="Heading2"/>
      </w:pPr>
      <w:r>
        <w:t xml:space="preserve">IX. Recommendations for Future Interns</w:t>
      </w:r>
    </w:p>
    <w:p>
      <w:pPr>
        <w:numPr>
          <w:ilvl w:val="0"/>
          <w:numId w:val="1003"/>
        </w:numPr>
        <w:pStyle w:val="Compact"/>
      </w:pPr>
      <w:r>
        <w:rPr>
          <w:bCs/>
          <w:b/>
        </w:rPr>
        <w:t xml:space="preserve">Foster Cultural Awareness:</w:t>
      </w:r>
      <w:r>
        <w:t xml:space="preserve">Dedicate time to learn about Emirati traditions and the specific cultural dynamics of</w:t>
      </w:r>
      <w:r>
        <w:t xml:space="preserve"> </w:t>
      </w:r>
      <w:r>
        <w:rPr>
          <w:bCs/>
          <w:b/>
        </w:rPr>
        <w:t xml:space="preserve">United Arab Emirates Abu Dhabi</w:t>
      </w:r>
      <w:r>
        <w:t xml:space="preserve">.</w:t>
      </w:r>
    </w:p>
    <w:p>
      <w:pPr>
        <w:numPr>
          <w:ilvl w:val="0"/>
          <w:numId w:val="1003"/>
        </w:numPr>
        <w:pStyle w:val="Compact"/>
      </w:pPr>
      <w:r>
        <w:rPr>
          <w:iCs/>
          <w:i/>
        </w:rPr>
        <w:t xml:space="preserve">Embrace Multidisciplinary Collaboration:</w:t>
      </w:r>
      <w:r>
        <w:t xml:space="preserve">Social work is rarely done in isolation; be open to learning from psychologists, lawyers, and healthcare professionals.</w:t>
      </w:r>
    </w:p>
    <w:p>
      <w:pPr>
        <w:numPr>
          <w:ilvl w:val="0"/>
          <w:numId w:val="1003"/>
        </w:numPr>
        <w:pStyle w:val="Compact"/>
      </w:pPr>
      <w:r>
        <w:rPr>
          <w:bCs/>
          <w:b/>
        </w:rPr>
        <w:t xml:space="preserve">Prioritize Documentation:</w:t>
      </w:r>
      <w:r>
        <w:t xml:space="preserve">Absorb the importance of detailed record-keeping for legal and ethical integrity.</w:t>
      </w:r>
    </w:p>
    <w:p>
      <w:pPr>
        <w:pStyle w:val="FirstParagraph"/>
      </w:pPr>
      <w:r>
        <w:br/>
      </w:r>
    </w:p>
    <w:p>
      <w:pPr>
        <w:pStyle w:val="BodyText"/>
      </w:pPr>
      <w:r>
        <w:rPr>
          <w:iCs/>
          <w:i/>
        </w:rPr>
        <w:t xml:space="preserve">This report was prepared by [Your Name], Social Work Intern.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2026-07-29T14:35:26Z</dcterms:created>
  <dcterms:modified xsi:type="dcterms:W3CDTF">2026-07-29T14:35:26Z</dcterms:modified>
</cp:coreProperties>
</file>

<file path=docProps/custom.xml><?xml version="1.0" encoding="utf-8"?>
<Properties xmlns="http://schemas.openxmlformats.org/officeDocument/2006/custom-properties" xmlns:vt="http://schemas.openxmlformats.org/officeDocument/2006/docPropsVTypes"/>
</file>