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Worker</w:t>
      </w:r>
      <w:r>
        <w:t xml:space="preserve"> </w:t>
      </w:r>
      <w:r>
        <w:t xml:space="preserve">in</w:t>
      </w:r>
      <w:r>
        <w:t xml:space="preserve"> </w:t>
      </w:r>
      <w:r>
        <w:t xml:space="preserve">Zimbabwe</w:t>
      </w:r>
      <w:r>
        <w:t xml:space="preserve"> </w:t>
      </w:r>
      <w:r>
        <w:t xml:space="preserve">Harare</w:t>
      </w:r>
    </w:p>
    <w:bookmarkStart w:id="21" w:name="internship-report"/>
    <w:p>
      <w:pPr>
        <w:pStyle w:val="Heading1"/>
      </w:pPr>
      <w:r>
        <w:t xml:space="preserve">Internship Report</w:t>
      </w:r>
    </w:p>
    <w:p>
      <w:pPr>
        <w:pStyle w:val="FirstParagraph"/>
      </w:pPr>
      <w:r>
        <w:rPr>
          <w:bCs/>
          <w:b/>
        </w:rPr>
        <w:t xml:space="preserve">Name:</w:t>
      </w:r>
      <w:r>
        <w:t xml:space="preserve">[Your Name]</w:t>
      </w:r>
    </w:p>
    <w:p>
      <w:pPr>
        <w:pStyle w:val="BodyText"/>
      </w:pPr>
      <w:r>
        <w:rPr>
          <w:bCs/>
          <w:b/>
        </w:rPr>
        <w:t xml:space="preserve">Degree Program:</w:t>
      </w:r>
      <w:r>
        <w:t xml:space="preserve">Bachelor of Social Sciences in Social Work</w:t>
      </w:r>
    </w:p>
    <w:p>
      <w:pPr>
        <w:pStyle w:val="BodyText"/>
      </w:pPr>
      <w:r>
        <w:rPr>
          <w:bCs/>
          <w:b/>
        </w:rPr>
        <w:t xml:space="preserve">Institution:[Your University Name]</w:t>
      </w:r>
    </w:p>
    <w:bookmarkStart w:id="20" w:name="placement-location-zimbabwe-harare"/>
    <w:p>
      <w:pPr>
        <w:pStyle w:val="Heading3"/>
      </w:pPr>
      <w:r>
        <w:t xml:space="preserve">Placement Location: Zimbabwe Harare</w:t>
      </w:r>
    </w:p>
    <w:bookmarkEnd w:id="20"/>
    <w:bookmarkEnd w:id="21"/>
    <w:bookmarkStart w:id="22" w:name="introduction-and-executive-summary"/>
    <w:p>
      <w:pPr>
        <w:pStyle w:val="Heading2"/>
      </w:pPr>
      <w:r>
        <w:t xml:space="preserve">1. Introduction and Executive Summary</w:t>
      </w:r>
    </w:p>
    <w:p>
      <w:pPr>
        <w:pStyle w:val="FirstParagraph"/>
      </w:pPr>
      <w:r>
        <w:t xml:space="preserve">This Internship Report serves as a comprehensive documentation of the practical fieldwork conducted during my social work internship in Zimbabwe Harare. The primary objective of this report is to outline the experiences, challenges, ethical considerations, and professional growth achieved while serving as a Social Worker within this dynamic urban environment. Zimbabwe Harare presents a unique intersection of rapid urbanization, economic volatility, and rich cultural heritage. As such it offers an unparalleled learning ground for aspiring social workers who wish to understand community-based interventions in the Global South context.</w:t>
      </w:r>
    </w:p>
    <w:p>
      <w:pPr>
        <w:pStyle w:val="BodyText"/>
      </w:pPr>
      <w:r>
        <w:t xml:space="preserve">The internship was conducted over a period of twelve months under the supervision of senior practitioners at a local non-governmental organization focused on child protection and family support. This report details how theoretical frameworks learned in academia were applied to real-world scenarios specific to Zimbabwe Harare, highlighting the critical role of a Social Worker in addressing systemic poverty, health crises, and social disintegration.</w:t>
      </w:r>
    </w:p>
    <w:bookmarkEnd w:id="22"/>
    <w:bookmarkStart w:id="23" w:name="Xab6a8213574dfdca619c62769d7b24a43d68331"/>
    <w:p>
      <w:pPr>
        <w:pStyle w:val="Heading2"/>
      </w:pPr>
      <w:r>
        <w:t xml:space="preserve">2. Organizational Context and Role Definition</w:t>
      </w:r>
    </w:p>
    <w:p>
      <w:pPr>
        <w:pStyle w:val="FirstParagraph"/>
      </w:pPr>
      <w:r>
        <w:t xml:space="preserve">The host organization operates primarily in the densely populated townships surrounding Zimbabwe Harare, such as Highfields and Mabvuku. These areas face significant socio-economic hurdles including unemployment rates that exceed national averages, inadequate housing infrastructure, and strain on public health services. As a Social Worker intern my role was multifaceted involving casework case management group work and community mobilization.</w:t>
      </w:r>
    </w:p>
    <w:p>
      <w:pPr>
        <w:pStyle w:val="BodyText"/>
      </w:pPr>
      <w:r>
        <w:t xml:space="preserve">My primary responsibilities included conducting psychosocial assessments for vulnerable children separated from their guardians due to the HIV/AIDS pandemic or economic migration. Additionally I facilitated support groups for adolescent mothers and elderly caregivers raising orphaned grandchildren a phenomenon known as the "grandparent effect" prevalent in Zimbabwe Harare. The internship required navigating complex legal frameworks such as the Child Care and Protection Act of Zimbabwe ensuring that every intervention complied with statutory requirements while remaining culturally sensitive to local traditions.</w:t>
      </w:r>
    </w:p>
    <w:bookmarkEnd w:id="23"/>
    <w:bookmarkStart w:id="24" w:name="key-interventions-and-case-studies"/>
    <w:p>
      <w:pPr>
        <w:pStyle w:val="Heading2"/>
      </w:pPr>
      <w:r>
        <w:t xml:space="preserve">3. Key Interventions and Case Studies</w:t>
      </w:r>
    </w:p>
    <w:p>
      <w:pPr>
        <w:pStyle w:val="FirstParagraph"/>
      </w:pPr>
      <w:r>
        <w:rPr>
          <w:bCs/>
          <w:b/>
        </w:rPr>
        <w:t xml:space="preserve">A. Child Protection and Family Reunification:</w:t>
      </w:r>
      <w:r>
        <w:br/>
      </w:r>
      <w:r>
        <w:t xml:space="preserve">One of the most profound experiences during this internship involved a case study in Zimbabwe Harare regarding a twelve-year-old boy named "Tafadzwa" who had been found living on the streets. Through my work as a Social Worker, I coordinated with law enforcement and community leaders to trace his family. The investigation revealed that his parents had migrated to South Africa seeking economic stability leaving him in the care of an overburdened aunt who lacked resources for education and nutrition. My intervention involved advocating for a comprehensive support package including school fees provision through donor partnerships and counseling sessions for the aunt. This case underscored the importance of holistic social work that addresses not just immediate safety but long-term economic resilience.</w:t>
      </w:r>
    </w:p>
    <w:p>
      <w:pPr>
        <w:pStyle w:val="BodyText"/>
      </w:pPr>
      <w:r>
        <w:rPr>
          <w:bCs/>
          <w:b/>
        </w:rPr>
        <w:t xml:space="preserve">B. Psychosocial Support in Post-Economic Crisis Contexts:</w:t>
      </w:r>
      <w:r>
        <w:br/>
      </w:r>
      <w:r>
        <w:t xml:space="preserve">Living in Zimbabwe Harare exposes individuals to high levels of stress related to hyperinflation and currency instability. Many clients presented with anxiety depression and substance abuse issues as coping mechanisms for economic despair. As a Social Worker I facilitated trauma-informed care sessions focusing on resilience building. We utilized community-based approaches leveraging the traditional concept of "Ubuntu" which emphasizes interconnectedness helping neighbors support one another during financial downturns.</w:t>
      </w:r>
    </w:p>
    <w:bookmarkEnd w:id="24"/>
    <w:bookmarkStart w:id="25" w:name="challenges-and-ethical-considerations"/>
    <w:p>
      <w:pPr>
        <w:pStyle w:val="Heading2"/>
      </w:pPr>
      <w:r>
        <w:t xml:space="preserve">4. Challenges and Ethical Considerations</w:t>
      </w:r>
    </w:p>
    <w:p>
      <w:pPr>
        <w:pStyle w:val="FirstParagraph"/>
      </w:pPr>
      <w:r>
        <w:t xml:space="preserve">Working as a Social Worker in Zimbabwe Harare presented several significant challenges. Resource scarcity was a primary obstacle many clients could not afford transport to attend counseling sessions nor did they have access to consistent electricity or water which hindered communication efforts during home visits.</w:t>
      </w:r>
    </w:p>
    <w:p>
      <w:pPr>
        <w:pStyle w:val="BodyText"/>
      </w:pPr>
      <w:r>
        <w:t xml:space="preserve">Ethically navigating these constraints was complex. For instance balancing the principle of client self-determination with the need for protective intervention when children were at risk due to hunger proved difficult. There were times when I had to make critical decisions about allocating limited food parcels or medical referrals which raised questions about resource allocation justice a core tenet of social work ethics in Zimbabwe Harare.</w:t>
      </w:r>
    </w:p>
    <w:p>
      <w:pPr>
        <w:pStyle w:val="BodyText"/>
      </w:pPr>
      <w:r>
        <w:t xml:space="preserve">Furthermore cultural competence was tested when working with traditional healing practices that sometimes conflicted with biomedical models of health. It required immense sensitivity and dialogue to bridge the gap between modern social work practices and indigenous knowledge systems without dismissing either.</w:t>
      </w:r>
    </w:p>
    <w:bookmarkEnd w:id="25"/>
    <w:bookmarkStart w:id="26" w:name="X0965a3f297d97f7b8697cf568856c9b6db5d064"/>
    <w:p>
      <w:pPr>
        <w:pStyle w:val="Heading2"/>
      </w:pPr>
      <w:r>
        <w:t xml:space="preserve">5. Professional Growth and Skill Acquisition</w:t>
      </w:r>
    </w:p>
    <w:p>
      <w:pPr>
        <w:pStyle w:val="FirstParagraph"/>
      </w:pPr>
      <w:r>
        <w:t xml:space="preserve">This internship significantly enhanced my competency as a Social Worker in multiple domains:</w:t>
      </w:r>
    </w:p>
    <w:p>
      <w:pPr>
        <w:numPr>
          <w:ilvl w:val="0"/>
          <w:numId w:val="1001"/>
        </w:numPr>
        <w:pStyle w:val="Compact"/>
      </w:pPr>
      <w:r>
        <w:rPr>
          <w:bCs/>
          <w:b/>
        </w:rPr>
        <w:t xml:space="preserve">Crisis Intervention:</w:t>
      </w:r>
      <w:r>
        <w:t xml:space="preserve"> </w:t>
      </w:r>
      <w:r>
        <w:t xml:space="preserve">Gained proficiency in immediate crisis management situations involving domestic violence and child neglect within the specific urban context of Zimbabwe Harare.</w:t>
      </w:r>
    </w:p>
    <w:p>
      <w:pPr>
        <w:numPr>
          <w:ilvl w:val="0"/>
          <w:numId w:val="1001"/>
        </w:numPr>
        <w:pStyle w:val="Compact"/>
      </w:pPr>
      <w:r>
        <w:t xml:space="preserve">Navigating Bureaucracy: Developed skills in liaising with government departments including the Ministry of Public Service Labour and Social Welfare ensuring compliance with national policies.</w:t>
      </w:r>
    </w:p>
    <w:p>
      <w:pPr>
        <w:numPr>
          <w:ilvl w:val="0"/>
          <w:numId w:val="1001"/>
        </w:numPr>
        <w:pStyle w:val="Compact"/>
      </w:pPr>
      <w:r>
        <w:rPr>
          <w:bCs/>
          <w:b/>
        </w:rPr>
        <w:t xml:space="preserve">Cultural Humility:</w:t>
      </w:r>
      <w:r>
        <w:t xml:space="preserve"> </w:t>
      </w:r>
      <w:r>
        <w:t xml:space="preserve">Learnt to approach community engagement in Zimbabwe Harare not from a position of superiority but from one of partnership recognizing local expertise.</w:t>
      </w:r>
    </w:p>
    <w:p>
      <w:pPr>
        <w:numPr>
          <w:ilvl w:val="0"/>
          <w:numId w:val="1001"/>
        </w:numPr>
        <w:pStyle w:val="Compact"/>
      </w:pPr>
      <w:r>
        <w:t xml:space="preserve">Resource Mobilization:Aquired the ability to identify and apply for grants from international donors focusing on development projects in Zimbabwe Harare.</w:t>
      </w:r>
    </w:p>
    <w:bookmarkEnd w:id="26"/>
    <w:bookmarkStart w:id="27" w:name="conclusion-and-recommendations"/>
    <w:p>
      <w:pPr>
        <w:pStyle w:val="Heading2"/>
      </w:pPr>
      <w:r>
        <w:t xml:space="preserve">6. Conclusion and Recommendations</w:t>
      </w:r>
    </w:p>
    <w:p>
      <w:pPr>
        <w:pStyle w:val="FirstParagraph"/>
      </w:pPr>
      <w:r>
        <w:t xml:space="preserve">In conclusion my internship as a Social Worker in Zimbabwe Harare was an transformative experience that bridged the gap between academic theory and practical application. The complex socio-economic landscape of Zimbabwe Harare provided a rigorous testing ground for social work principles emphasizing resilience advocacy and human rights.</w:t>
      </w:r>
    </w:p>
    <w:p>
      <w:pPr>
        <w:pStyle w:val="BodyText"/>
      </w:pPr>
      <w:r>
        <w:t xml:space="preserve">I strongly recommend that future interns focus on building partnerships with local community-based organizations before arrival to better understand the specific neighborhood dynamics of Zimbabwe Harare. Additionally there should be increased emphasis on mental health first aid training given the prevailing stressors in the region. This internship has solidified my commitment to social justice and equipped me with the tools necessary to effect meaningful change as a dedicated Social Worker serving communities in Zimbabwe Harare and beyond.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Worker in Zimbabwe Harare</dc:title>
  <dc:creator/>
  <dc:language>en</dc:language>
  <cp:keywords/>
  <dcterms:created xsi:type="dcterms:W3CDTF">2026-07-29T12:42:03Z</dcterms:created>
  <dcterms:modified xsi:type="dcterms:W3CDTF">2026-07-29T12:42:03Z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