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Jane Doe</w:t>
      </w:r>
    </w:p>
    <w:bookmarkStart w:id="20" w:name="introduction-and-executive-summary"/>
    <w:p>
      <w:pPr>
        <w:pStyle w:val="Heading3"/>
      </w:pPr>
      <w:r>
        <w:t xml:space="preserve">1. Introduction and Executive Summary</w:t>
      </w:r>
    </w:p>
    <w:p>
      <w:pPr>
        <w:pStyle w:val="FirstParagraph"/>
      </w:pPr>
      <w:r>
        <w:t xml:space="preserve">This document serves as the comprehensive final report for the internship period completed as a Software Engineer at TechInnovate GmbH in Germany Munich. The primary objective of this Internship Report is to detail the technical challenges encountered, professional development achieved, and specific contributions made during a twelve-week tenure. Working within the dynamic tech ecosystem of Germany Munich provided a unique perspective on software development methodologies that differ significantly from other global hubs. This report outlines how theoretical knowledge was applied in a real-world scenario, emphasizing the rigorous standards expected in German engineering culture.</w:t>
      </w:r>
    </w:p>
    <w:bookmarkEnd w:id="20"/>
    <w:bookmarkStart w:id="21" w:name="company-profile-and-context"/>
    <w:p>
      <w:pPr>
        <w:pStyle w:val="Heading3"/>
      </w:pPr>
      <w:r>
        <w:t xml:space="preserve">2. Company Profile and Context</w:t>
      </w:r>
    </w:p>
    <w:p>
      <w:pPr>
        <w:pStyle w:val="FirstParagraph"/>
      </w:pPr>
      <w:r>
        <w:t xml:space="preserve">TechInnovate GmbH is a leading fintech startup headquartered in the heart of Germany Munich. The company specializes in developing secure, scalable blockchain solutions for European banking institutions. The location in Germany Munich was strategically chosen due to the city's growing reputation as a hub for artificial intelligence and enterprise software development. As an Internship Report must reflect the organizational context accurately, it is important to note that TechInnovate operates under strict compliance with EU data protection regulations (GDPR) while adhering to the high-quality engineering standards typical of German industry. The company culture emphasizes precision, documentation, and collaborative problem-solving.</w:t>
      </w:r>
    </w:p>
    <w:bookmarkEnd w:id="21"/>
    <w:bookmarkStart w:id="22" w:name="role-as-software-engineer"/>
    <w:p>
      <w:pPr>
        <w:pStyle w:val="Heading3"/>
      </w:pPr>
      <w:r>
        <w:t xml:space="preserve">3. Role as Software Engineer</w:t>
      </w:r>
    </w:p>
    <w:p>
      <w:pPr>
        <w:pStyle w:val="FirstParagraph"/>
      </w:pPr>
      <w:r>
        <w:t xml:space="preserve">As a Software Engineer intern, my primary responsibility was to assist the backend development team in migrating legacy monolithic services to a microservices architecture using Docker and Kubernetes. The role required not only coding proficiency but also an understanding of system design principles specific to enterprise environments in Germany Munich. Unlike casual startup environments found elsewhere, the workflow here was highly structured, involving extensive code reviews and mandatory architectural documentation before any deployment could occur. This experience highlighted the critical difference between writing code that works and writing software that is maintainable, secure, and scalable—a key learning outcome of this Internship Report.</w:t>
      </w:r>
    </w:p>
    <w:bookmarkEnd w:id="22"/>
    <w:bookmarkStart w:id="23" w:name="technical-projects-and-achievements"/>
    <w:p>
      <w:pPr>
        <w:pStyle w:val="Heading3"/>
      </w:pPr>
      <w:r>
        <w:t xml:space="preserve">4. Technical Projects and Achievements</w:t>
      </w:r>
    </w:p>
    <w:p>
      <w:pPr>
        <w:pStyle w:val="FirstParagraph"/>
      </w:pPr>
      <w:r>
        <w:t xml:space="preserve">The core of my contribution involved three major tasks:</w:t>
      </w:r>
    </w:p>
    <w:p>
      <w:pPr>
        <w:pStyle w:val="BodyText"/>
      </w:pPr>
      <w:r>
        <w:rPr>
          <w:bCs/>
          <w:b/>
        </w:rPr>
        <w:t xml:space="preserve">a) API Development:</w:t>
      </w:r>
    </w:p>
    <w:p>
      <w:pPr>
        <w:pStyle w:val="BodyText"/>
      </w:pPr>
      <w:r>
        <w:t xml:space="preserve">I designed and implemented RESTful APIs using Python and Django for the user authentication module. This required integrating with OAuth2 providers while ensuring low latency, a crucial requirement for clients in Germany Munich who expect rapid transaction processing.</w:t>
      </w:r>
    </w:p>
    <w:p>
      <w:pPr>
        <w:pStyle w:val="BodyText"/>
      </w:pPr>
      <w:r>
        <w:rPr>
          <w:bCs/>
          <w:b/>
        </w:rPr>
        <w:t xml:space="preserve">b) Database Optimization:</w:t>
      </w:r>
    </w:p>
    <w:p>
      <w:pPr>
        <w:pStyle w:val="BodyText"/>
      </w:pPr>
      <w:r>
        <w:t xml:space="preserve">I conducted performance tuning on PostgreSQL databases. By analyzing execution plans and optimizing queries, I reduced response times by 30%. This task demonstrated the importance of efficiency in software engineering.</w:t>
      </w:r>
    </w:p>
    <w:p>
      <w:pPr>
        <w:pStyle w:val="BodyText"/>
      </w:pPr>
      <w:r>
        <w:rPr>
          <w:bCs/>
          <w:b/>
        </w:rPr>
        <w:t xml:space="preserve">c) CI/CD Pipeline Implementation:</w:t>
      </w:r>
    </w:p>
    <w:p>
      <w:pPr>
        <w:pStyle w:val="BodyText"/>
      </w:pPr>
      <w:r>
        <w:t xml:space="preserve">I contributed to the setup of a Jenkins pipeline for automated testing and deployment. This ensured that every commit was automatically tested against our integration suite, reducing bugs in production environments.</w:t>
      </w:r>
    </w:p>
    <w:bookmarkEnd w:id="23"/>
    <w:bookmarkStart w:id="24" w:name="cultural-and-professional-integration"/>
    <w:p>
      <w:pPr>
        <w:pStyle w:val="Heading3"/>
      </w:pPr>
      <w:r>
        <w:t xml:space="preserve">5. Cultural and Professional Integration</w:t>
      </w:r>
    </w:p>
    <w:p>
      <w:pPr>
        <w:pStyle w:val="FirstParagraph"/>
      </w:pPr>
      <w:r>
        <w:t xml:space="preserve">Working as a Software Engineer in Germany Munich offered profound insights into cross-cultural professional dynamics. The German work culture values punctuality, direct communication, and thorough preparation for meetings. During my internship, I learned that "good enough" is often considered insufficient in this context; precision is paramount. This mindset shift was challenging initially but ultimately improved the quality of my code and documentation. Furthermore, the collaborative nature of teams in Germany Munich fostered an environment where junior engineers were encouraged to ask questions and challenge assumptions respectfully. This openness to feedback was instrumental in my growth as a professional.</w:t>
      </w:r>
    </w:p>
    <w:bookmarkEnd w:id="24"/>
    <w:bookmarkStart w:id="25" w:name="challenges-and-solutions"/>
    <w:p>
      <w:pPr>
        <w:pStyle w:val="Heading3"/>
      </w:pPr>
      <w:r>
        <w:t xml:space="preserve">6. Challenges and Solutions</w:t>
      </w:r>
    </w:p>
    <w:p>
      <w:pPr>
        <w:pStyle w:val="FirstParagraph"/>
      </w:pPr>
      <w:r>
        <w:t xml:space="preserve">One significant challenge faced during this Internship Report period was adapting to the strict coding standards enforced by the company. Initially, I struggled with the extensive boilerplate code required for logging and error handling, which seemed verbose compared to more agile approaches I had used previously. However, after consulting with senior mentors in Germany Munich, I realized that these practices were essential for long-term maintainability and debugging in large-scale systems. By embracing these standards rather than resisting them, my integration into the team improved significantly.</w:t>
      </w:r>
    </w:p>
    <w:bookmarkEnd w:id="25"/>
    <w:bookmarkStart w:id="26" w:name="conclusion-and-future-outlook"/>
    <w:p>
      <w:pPr>
        <w:pStyle w:val="Heading3"/>
      </w:pPr>
      <w:r>
        <w:t xml:space="preserve">7. Conclusion and Future Outlook</w:t>
      </w:r>
    </w:p>
    <w:p>
      <w:pPr>
        <w:pStyle w:val="FirstParagraph"/>
      </w:pPr>
      <w:r>
        <w:t xml:space="preserve">In conclusion, this internship has been an invaluable experience that bridged the gap between academic theory and industrial practice. As a Software Engineer in Germany Munich, I have developed technical skills in backend development, cloud infrastructure, and database management that are directly applicable to future roles. Moreover, the professional etiquette and engineering rigor learned here will serve as a strong foundation for my career. This Internship Report summarizes not just tasks completed but also the maturation of my professional identity within the European tech sector.</w:t>
      </w:r>
    </w:p>
    <w:bookmarkEnd w:id="26"/>
    <w:p>
      <w:pPr>
        <w:pStyle w:val="BodyText"/>
      </w:pPr>
      <w:r>
        <w:rPr>
          <w:bCs/>
          <w:b/>
        </w:rPr>
        <w:t xml:space="preserve">Signature:</w:t>
      </w:r>
    </w:p>
    <w:p>
      <w:pPr>
        <w:pStyle w:val="BodyText"/>
      </w:pPr>
      <w:r>
        <w:br/>
      </w:r>
      <w:r>
        <w:br/>
      </w:r>
      <w:r>
        <w:t xml:space="preserve">_________________</w:t>
      </w:r>
      <w:r>
        <w:br/>
      </w:r>
      <w:r>
        <w:t xml:space="preserve">Jane Doe</w:t>
      </w:r>
      <w:r>
        <w:br/>
      </w:r>
      <w:r>
        <w:t xml:space="preserve">Software Engineer Intern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Germany Munich</dc:title>
  <dc:creator/>
  <dc:language>en</dc:language>
  <cp:keywords/>
  <dcterms:created xsi:type="dcterms:W3CDTF">2026-07-29T02:55:08Z</dcterms:created>
  <dcterms:modified xsi:type="dcterms:W3CDTF">2026-07-29T02:55:08Z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