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Software</w:t>
      </w:r>
      <w:r>
        <w:t xml:space="preserve"> </w:t>
      </w:r>
      <w:r>
        <w:t xml:space="preserve">Engineer</w:t>
      </w:r>
      <w:r>
        <w:t xml:space="preserve"> </w:t>
      </w:r>
      <w:r>
        <w:t xml:space="preserve">in</w:t>
      </w:r>
      <w:r>
        <w:t xml:space="preserve"> </w:t>
      </w:r>
      <w:r>
        <w:t xml:space="preserve">Israel</w:t>
      </w:r>
      <w:r>
        <w:t xml:space="preserve"> </w:t>
      </w:r>
      <w:r>
        <w:t xml:space="preserve">Tel</w:t>
      </w:r>
      <w:r>
        <w:t xml:space="preserve"> </w:t>
      </w:r>
      <w:r>
        <w:t xml:space="preserve">Aviv</w:t>
      </w:r>
    </w:p>
    <w:bookmarkStart w:id="33" w:name="comprehensive-internship-report"/>
    <w:p>
      <w:pPr>
        <w:pStyle w:val="Heading1"/>
      </w:pPr>
      <w:r>
        <w:t xml:space="preserve">Comprehensive Internship Report</w:t>
      </w:r>
    </w:p>
    <w:p>
      <w:pPr>
        <w:pStyle w:val="FirstParagraph"/>
      </w:pPr>
      <w:r>
        <w:rPr>
          <w:bCs/>
          <w:b/>
        </w:rPr>
        <w:t xml:space="preserve">Intern Name:</w:t>
      </w:r>
      <w:r>
        <w:t xml:space="preserve"> </w:t>
      </w:r>
      <w:r>
        <w:t xml:space="preserve">Alex Cohen</w:t>
      </w:r>
    </w:p>
    <w:p>
      <w:pPr>
        <w:pStyle w:val="BodyText"/>
      </w:pPr>
      <w:r>
        <w:rPr>
          <w:bCs/>
          <w:b/>
        </w:rPr>
        <w:t xml:space="preserve">Role:</w:t>
      </w:r>
      <w:r>
        <w:t xml:space="preserve"> </w:t>
      </w:r>
      <w:r>
        <w:t xml:space="preserve">Software Engineer Intern</w:t>
      </w:r>
    </w:p>
    <w:p>
      <w:pPr>
        <w:pStyle w:val="BodyText"/>
      </w:pPr>
      <w:r>
        <w:rPr>
          <w:bCs/>
          <w:b/>
        </w:rPr>
        <w:t xml:space="preserve">Affiliation:</w:t>
      </w:r>
      <w:r>
        <w:t xml:space="preserve">The Technion Institute of Technology &amp; TechStart Solutions Ltd.</w:t>
      </w:r>
    </w:p>
    <w:p>
      <w:pPr>
        <w:pStyle w:val="BodyText"/>
      </w:pPr>
      <w:r>
        <w:rPr>
          <w:bCs/>
          <w:b/>
        </w:rPr>
        <w:t xml:space="preserve">Location:</w:t>
      </w:r>
      <w:r>
        <w:t xml:space="preserve"> </w:t>
      </w:r>
    </w:p>
    <w:p>
      <w:pPr>
        <w:pStyle w:val="BodyText"/>
      </w:pPr>
      <w:r>
        <w:rPr>
          <w:bCs/>
          <w:b/>
        </w:rPr>
        <w:t xml:space="preserve">Date of Submission:</w:t>
      </w:r>
      <w:r>
        <w:t xml:space="preserve"> </w:t>
      </w:r>
    </w:p>
    <w:p>
      <w:r>
        <w:pict>
          <v:rect style="width:0;height:1.5pt" o:hralign="center" o:hrstd="t" o:hr="t"/>
        </w:pict>
      </w:r>
    </w:p>
    <w:bookmarkStart w:id="20" w:name="i.-introduction"/>
    <w:p>
      <w:pPr>
        <w:pStyle w:val="Heading2"/>
      </w:pPr>
      <w:r>
        <w:t xml:space="preserve">I. Introduction</w:t>
      </w:r>
    </w:p>
    <w:p>
      <w:pPr>
        <w:pStyle w:val="FirstParagraph"/>
      </w:pPr>
      <w:r>
        <w:t xml:space="preserve">The global technology sector has witnessed a paradigm shift in recent years, moving beyond traditional Silicon Valley dominance to embrace vibrant, innovation-centric hubs around the world. Among these emerging epicenters, Israel Tel Aviv stands out as a beacon of technological prowess and entrepreneurial spirit. This internship report details my comprehensive experience working as a Software Engineer in this dynamic city. The primary objective of this document is to reflect on the technical challenges faced, the professional skills acquired, and the cultural nuances encountered while contributing to real-world software solutions within one of the most competitive tech ecosystems globally.</w:t>
      </w:r>
    </w:p>
    <w:p>
      <w:pPr>
        <w:pStyle w:val="BodyText"/>
      </w:pPr>
      <w:r>
        <w:t xml:space="preserve">The choice to pursue an internship as a Software Engineer in Israel Tel Aviv was driven by a desire to immerse oneself in a "startup nation" culture that values rapid prototyping, resilience, and disruptive innovation. The unique environment of Tel Aviv offered an unparalleled opportunity to bridge the gap between academic theory and practical industry application.</w:t>
      </w:r>
    </w:p>
    <w:bookmarkEnd w:id="20"/>
    <w:bookmarkStart w:id="21" w:name="ii.-company-overview-and-context"/>
    <w:p>
      <w:pPr>
        <w:pStyle w:val="Heading2"/>
      </w:pPr>
      <w:r>
        <w:t xml:space="preserve">II. Company Overview and Context</w:t>
      </w:r>
    </w:p>
    <w:p>
      <w:pPr>
        <w:pStyle w:val="FirstParagraph"/>
      </w:pPr>
      <w:r>
        <w:t xml:space="preserve">The internship was conducted at TechStart Solutions Ltd., a mid-sized software development firm located in the heart of Tel Aviv known for its expertise in cloud computing and fintech applications. The company operates in a high-pressure, fast-paced environment typical of the region's tech sector. The organizational structure is flat, encouraging open communication and direct collaboration between interns, junior developers, senior engineers, and product managers.</w:t>
      </w:r>
    </w:p>
    <w:p>
      <w:pPr>
        <w:pStyle w:val="BodyText"/>
      </w:pPr>
      <w:r>
        <w:t xml:space="preserve">The work culture emphasized agility and continuous integration. As a Software Engineer intern within this framework daily stand-ups were mandatory to ensure transparency regarding project progress blockers. This setting not only honed my technical coding abilities but also significantly improved my ability to communicate complex technical issues effectively in an international team environment.</w:t>
      </w:r>
    </w:p>
    <w:bookmarkEnd w:id="21"/>
    <w:bookmarkStart w:id="25" w:name="X362c47cad6f6ebc75a7dcff2add57d3375c5076"/>
    <w:p>
      <w:pPr>
        <w:pStyle w:val="Heading2"/>
      </w:pPr>
      <w:r>
        <w:t xml:space="preserve">III. Technical Responsibilities and Projects</w:t>
      </w:r>
    </w:p>
    <w:p>
      <w:pPr>
        <w:pStyle w:val="FirstParagraph"/>
      </w:pPr>
      <w:r>
        <w:t xml:space="preserve">During the twelve-week internship, I was tasked with several critical responsibilities that required both a deep understanding of software architecture and practical implementation skills. My primary role involved contributing to the development of a microservices-based payment processing system for fintech clients.</w:t>
      </w:r>
    </w:p>
    <w:bookmarkStart w:id="22" w:name="X67719b44cd2a0def767bba2322560bd9d2c32c5"/>
    <w:p>
      <w:pPr>
        <w:pStyle w:val="Heading3"/>
      </w:pPr>
      <w:r>
        <w:t xml:space="preserve">A. Backend Development using Java and Spring Boot</w:t>
      </w:r>
    </w:p>
    <w:p>
      <w:pPr>
        <w:pStyle w:val="FirstParagraph"/>
      </w:pPr>
      <w:r>
        <w:t xml:space="preserve">A significant portion of my work involved writing robust backend APIs using Java 17 and the Spring Boot framework. I was responsible for designing RESTful endpoints that handled high-volume transaction requests while maintaining data integrity. This required a meticulous approach to error handling, logging, and security protocols such as OAuth2 authentication.</w:t>
      </w:r>
    </w:p>
    <w:bookmarkEnd w:id="22"/>
    <w:bookmarkStart w:id="23" w:name="b.-database-optimization"/>
    <w:p>
      <w:pPr>
        <w:pStyle w:val="Heading3"/>
      </w:pPr>
      <w:r>
        <w:t xml:space="preserve">B. Database Optimization</w:t>
      </w:r>
    </w:p>
    <w:p>
      <w:pPr>
        <w:pStyle w:val="FirstParagraph"/>
      </w:pPr>
      <w:r>
        <w:t xml:space="preserve">Performance optimization was another key area of focus. I collaborated with senior database administrators to refine SQL queries for our PostgreSQL databases. By implementing proper indexing strategies and optimizing query execution plans, we successfully reduced API response times by approximately 15%, directly impacting user experience for our clients.</w:t>
      </w:r>
    </w:p>
    <w:bookmarkEnd w:id="23"/>
    <w:bookmarkStart w:id="24" w:name="c.-devops-and-cicd-pipelines"/>
    <w:p>
      <w:pPr>
        <w:pStyle w:val="Heading3"/>
      </w:pPr>
      <w:r>
        <w:t xml:space="preserve">C. DevOps and CI/CD Pipelines</w:t>
      </w:r>
    </w:p>
    <w:p>
      <w:pPr>
        <w:pStyle w:val="FirstParagraph"/>
      </w:pPr>
      <w:r>
        <w:t xml:space="preserve">In line with modern software engineering practices, I gained hands-on experience with DevOps tools. I assisted in maintaining GitHub Actions workflows that automated the testing and deployment processes to our staging environments. This exposure provided me with a holistic view of the software development lifecycle (SDLC), emphasizing the importance of automation in ensuring reliable and frequent releases.</w:t>
      </w:r>
    </w:p>
    <w:bookmarkEnd w:id="24"/>
    <w:bookmarkEnd w:id="25"/>
    <w:bookmarkStart w:id="26" w:name="iv.-challenges-and-solutions"/>
    <w:p>
      <w:pPr>
        <w:pStyle w:val="Heading2"/>
      </w:pPr>
      <w:r>
        <w:t xml:space="preserve">IV. Challenges and Solutions</w:t>
      </w:r>
    </w:p>
    <w:p>
      <w:pPr>
        <w:pStyle w:val="FirstParagraph"/>
      </w:pPr>
      <w:r>
        <w:t xml:space="preserve">The transition from academic projects to enterprise-level software engineering presented several challenges. One significant hurdle was dealing with legacy codebases that lacked comprehensive documentation. To overcome this, I adopted a strategy of incremental refactoring combined with writing unit tests to ensure stability before introducing any new features.</w:t>
      </w:r>
    </w:p>
    <w:p>
      <w:pPr>
        <w:pStyle w:val="BodyText"/>
      </w:pPr>
      <w:r>
        <w:t xml:space="preserve">Additionally, working in a multicultural team required adaptability in communication styles and time zone management. While the core team was based in Israel Tel Aviv, collaboration with remote stakeholders in Europe necessitated flexible working hours. I learned to document my work thoroughly and utilize asynchronous communication tools like Slack and Jira effectively to keep all parties aligned.</w:t>
      </w:r>
    </w:p>
    <w:bookmarkEnd w:id="26"/>
    <w:bookmarkStart w:id="30" w:name="Xba22ef72f3924e388651f0869876dfb5d6c63fa"/>
    <w:p>
      <w:pPr>
        <w:pStyle w:val="Heading2"/>
      </w:pPr>
      <w:r>
        <w:t xml:space="preserve">V. Cultural Experience: Life as a Software Engineer in Israel Tel Aviv</w:t>
      </w:r>
    </w:p>
    <w:p>
      <w:pPr>
        <w:pStyle w:val="FirstParagraph"/>
      </w:pPr>
      <w:r>
        <w:t xml:space="preserve">The experience of living and working in Israel Tel Aviv was instrumental to my personal growth. The city is characterized by a unique blend of ancient history and hyper-modern innovation, creating an electric atmosphere that fuels creativity.</w:t>
      </w:r>
    </w:p>
    <w:bookmarkStart w:id="27" w:name="a.-the-startup-mindset"/>
    <w:p>
      <w:pPr>
        <w:pStyle w:val="Heading3"/>
      </w:pPr>
      <w:r>
        <w:t xml:space="preserve">A. The "Startup Mindset"</w:t>
      </w:r>
    </w:p>
    <w:p>
      <w:pPr>
        <w:pStyle w:val="FirstParagraph"/>
      </w:pPr>
      <w:r>
        <w:t xml:space="preserve">Living in the startup hub of the Middle East instilled a distinct "can-do" attitude among my colleagues. There is a strong emphasis on questioning authority and challenging assumptions, which fosters innovation but requires confidence and assertiveness from every team member regardless of seniority. As an intern, I was encouraged to speak up during brainstorming sessions, providing feedback that was genuinely considered by senior leadership.</w:t>
      </w:r>
    </w:p>
    <w:bookmarkEnd w:id="27"/>
    <w:bookmarkStart w:id="28" w:name="b.-social-dynamics"/>
    <w:p>
      <w:pPr>
        <w:pStyle w:val="Heading3"/>
      </w:pPr>
      <w:r>
        <w:t xml:space="preserve">B. Social Dynamics</w:t>
      </w:r>
    </w:p>
    <w:p>
      <w:pPr>
        <w:pStyle w:val="FirstParagraph"/>
      </w:pPr>
      <w:r>
        <w:t xml:space="preserve">The social life in Israel Tel Aviv is vibrant and fast-paced. Evening meetups at local tech hubs and networking events provided opportunities to connect with other software engineers from diverse backgrounds. These interactions expanded my professional network significantly and gave me insights into different career paths within the global technology sector.</w:t>
      </w:r>
    </w:p>
    <w:bookmarkEnd w:id="28"/>
    <w:bookmarkStart w:id="29" w:name="c.-diversity-and-inclusion"/>
    <w:p>
      <w:pPr>
        <w:pStyle w:val="Heading3"/>
      </w:pPr>
      <w:r>
        <w:t xml:space="preserve">C. Diversity and Inclusion</w:t>
      </w:r>
    </w:p>
    <w:p>
      <w:pPr>
        <w:pStyle w:val="FirstParagraph"/>
      </w:pPr>
      <w:r>
        <w:t xml:space="preserve">The workplace in Israel Tel Aviv reflected the broader societal diversity of the region. Working alongside individuals from various cultural, religious, and educational backgrounds enriched our problem-solving processes by introducing diverse perspectives to technical challenges.</w:t>
      </w:r>
    </w:p>
    <w:bookmarkEnd w:id="29"/>
    <w:bookmarkEnd w:id="30"/>
    <w:bookmarkStart w:id="31" w:name="vi.-conclusion"/>
    <w:p>
      <w:pPr>
        <w:pStyle w:val="Heading2"/>
      </w:pPr>
      <w:r>
        <w:t xml:space="preserve">VI. Conclusion</w:t>
      </w:r>
    </w:p>
    <w:p>
      <w:pPr>
        <w:pStyle w:val="FirstParagraph"/>
      </w:pPr>
      <w:r>
        <w:t xml:space="preserve">In conclusion, my internship as a Software Engineer in Israel Tel Aviv has been an profoundly enriching experience that has fundamentally shaped my professional trajectory. I have not only sharpened my technical skills in Java, Spring Boot, and database management but also developed crucial soft skills such as agile communication and cross-cultural collaboration.</w:t>
      </w:r>
    </w:p>
    <w:p>
      <w:pPr>
        <w:pStyle w:val="BodyText"/>
      </w:pPr>
      <w:r>
        <w:t xml:space="preserve">The environment of Israel Tel Aviv provided the ideal backdrop for this growth, offering a unique blend of high-stakes innovation and a supportive community. I am leaving this internship with a deeper understanding of what it takes to succeed in the global tech industry and renewed confidence in my ability to contribute meaningfully as a Software Engineer. This experience has solidified my commitment to pursuing a career in software development where technology can drive real-world impact.</w:t>
      </w:r>
    </w:p>
    <w:p>
      <w:r>
        <w:pict>
          <v:rect style="width:0;height:1.5pt" o:hralign="center" o:hrstd="t" o:hr="t"/>
        </w:pict>
      </w:r>
    </w:p>
    <w:bookmarkEnd w:id="31"/>
    <w:bookmarkStart w:id="32" w:name="vii.-acknowledgments"/>
    <w:p>
      <w:pPr>
        <w:pStyle w:val="Heading2"/>
      </w:pPr>
      <w:r>
        <w:t xml:space="preserve">VII. Acknowledgments</w:t>
      </w:r>
    </w:p>
    <w:p>
      <w:pPr>
        <w:pStyle w:val="FirstParagraph"/>
      </w:pPr>
      <w:r>
        <w:t xml:space="preserve">I would like to express my sincere gratitude to my supervisors at TechStart Solutions Ltd. for their mentorship and guidance. I also thank the academic institution for facilitating this invaluable opportunity and the vibrant tech community of Israel Tel Aviv for welcoming me with open arms during my stay.</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Software Engineer in Israel Tel Aviv</dc:title>
  <dc:creator/>
  <dc:language>en</dc:language>
  <cp:keywords/>
  <dcterms:created xsi:type="dcterms:W3CDTF">2026-07-29T06:09:14Z</dcterms:created>
  <dcterms:modified xsi:type="dcterms:W3CDTF">2026-07-29T06:09:14Z</dcterms:modified>
</cp:coreProperties>
</file>

<file path=docProps/custom.xml><?xml version="1.0" encoding="utf-8"?>
<Properties xmlns="http://schemas.openxmlformats.org/officeDocument/2006/custom-properties" xmlns:vt="http://schemas.openxmlformats.org/officeDocument/2006/docPropsVTypes"/>
</file>