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Engineering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Müller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Institution:</w:t>
      </w:r>
    </w:p>
    <w:bookmarkEnd w:id="20"/>
    <w:bookmarkStart w:id="21" w:name="X542492fd5cbd7bda67323a491796f1753822dec"/>
    <w:p>
      <w:pPr>
        <w:pStyle w:val="Heading2"/>
      </w:pPr>
      <w:r>
        <w:t xml:space="preserve">1. Introduction and Context: Switzerland Zurich</w:t>
      </w:r>
    </w:p>
    <w:p>
      <w:pPr>
        <w:pStyle w:val="FirstParagraph"/>
      </w:pPr>
      <w:r>
        <w:t xml:space="preserve">The primary objective of this document is to present a comprehensive analysis of my professional internship experience as a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. This report details the technical challenges, architectural decisions, and cultural integration observed during my tenure. The location of this internship is pivotal to its context; specifically, the hub in</w:t>
      </w:r>
      <w:r>
        <w:t xml:space="preserve"> </w:t>
      </w:r>
      <w:r>
        <w:rPr>
          <w:bCs/>
          <w:b/>
        </w:rPr>
        <w:t xml:space="preserve">Switzerland Zurich provided a unique environment characterized by high precision, cutting-edge technological infrastructure, and a multicultural professional landscape. Working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Switzerland Zurich</w:t>
      </w:r>
      <w:r>
        <w:rPr>
          <w:bCs/>
          <w:b/>
        </w:rPr>
        <w:t xml:space="preserve">, one of Europe’s leading financial and technology hubs, offered unparalleled exposure to industry standards that prioritize reliability, security, and efficiency. This report serves as a formal record of my development from an academic candidate to a practicing professional within the dynamic tech ecosystem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Switzerland Zurich.</w:t>
      </w:r>
    </w:p>
    <w:bookmarkEnd w:id="21"/>
    <w:bookmarkStart w:id="22" w:name="objectives-of-the-internship"/>
    <w:p>
      <w:pPr>
        <w:pStyle w:val="Heading2"/>
      </w:pPr>
      <w:r>
        <w:t xml:space="preserve">2. Objectives of the Internship</w:t>
      </w:r>
    </w:p>
    <w:p>
      <w:pPr>
        <w:pStyle w:val="FirstParagraph"/>
      </w:pPr>
      <w:r>
        <w:t xml:space="preserve">As a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intern, my goals were multifaceted. Firstly, I aimed to bridge the gap between theoretical computer science knowledge and practical application in a real-world setting located in</w:t>
      </w:r>
      <w:r>
        <w:t xml:space="preserve"> </w:t>
      </w:r>
      <w:r>
        <w:rPr>
          <w:bCs/>
          <w:b/>
        </w:rPr>
        <w:t xml:space="preserve">Switzerland Zurich. Secondly, I sought to master modern software development lifecycles (SDLC) within an agile framework. Finally, understanding the specific engineering culture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Switzerland Zurich</w:t>
      </w:r>
      <w:r>
        <w:rPr>
          <w:bCs/>
          <w:b/>
        </w:rPr>
        <w:t xml:space="preserve">, which values meticulous documentation and code quality above rapid, disposable prototyping, was a critical learning outcome. The role required me to contribute meaningfully to existing projects while adhering to the strict compliance standards often found in Swiss banking and fintech sectors.</w:t>
      </w:r>
    </w:p>
    <w:bookmarkEnd w:id="22"/>
    <w:bookmarkStart w:id="23" w:name="technical-responsibilities-and-projects"/>
    <w:p>
      <w:pPr>
        <w:pStyle w:val="Heading2"/>
      </w:pPr>
      <w:r>
        <w:t xml:space="preserve">3. Technical Responsibilities and Projects</w:t>
      </w:r>
    </w:p>
    <w:p>
      <w:pPr>
        <w:pStyle w:val="FirstParagraph"/>
      </w:pPr>
      <w:r>
        <w:t xml:space="preserve">During my time as a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, I was assigned to the Backend Optimization Team at a leading Fintech firm in</w:t>
      </w:r>
      <w:r>
        <w:t xml:space="preserve"> </w:t>
      </w:r>
      <w:r>
        <w:rPr>
          <w:bCs/>
          <w:b/>
        </w:rPr>
        <w:t xml:space="preserve">Switzerland Zurich. My primary responsibility involved refactoring legacy microservices that handled high-frequency transaction data. The codebase was written primarily in Go and Python, requiring me to quickly adapt my programming skills to functional programming paradigms and concurrent processing models.</w:t>
      </w:r>
      <w:r>
        <w:rPr>
          <w:bCs/>
          <w:b/>
        </w:rPr>
        <w:t xml:space="preserve"> </w:t>
      </w:r>
      <w:r>
        <w:rPr>
          <w:bCs/>
          <w:b/>
        </w:rPr>
        <w:t xml:space="preserve">One of the most significant projects I undertook was the development of a real-time latency monitoring tool for internal services operating within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Switzerland Zurich data centers. This project required deep integration with Kubernetes clusters and Prometheus monitoring systems. As a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Software Engineer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, I designed an API that aggregated metrics from over fifty microservices, providing engineers with actionable insights into system bottlenecks. The precision required 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Switzerland Zurich's financial infrastructure meant that every millisecond of latency counted, pushing me to optimize algorithms for maximum efficiency without compromising readability.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Furthermore, I participated in code reviews and pair programming sessions. These interactions were instrumental in refining my coding style to match the high standards expected by senior engineers in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Switzerland Zurich</w:t>
      </w:r>
      <w:r>
        <w:rPr>
          <w:bCs/>
          <w:b/>
          <w:bCs/>
          <w:b/>
          <w:bCs/>
          <w:b/>
        </w:rPr>
        <w:t xml:space="preserve">. The feedback loop was rigorous; every line of code was scrutinized not just for functionality but for maintainability, test coverage, and security vulnerabilities. This attention to detail is a hallmark of the engineering culture in this region and significantly elevated my professional capabilities as a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Software Engineer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.</w:t>
      </w:r>
    </w:p>
    <w:bookmarkEnd w:id="23"/>
    <w:bookmarkStart w:id="24" w:name="X2df8f9721dd3fb74a4d93f2ad979016293f4da7"/>
    <w:p>
      <w:pPr>
        <w:pStyle w:val="Heading2"/>
      </w:pPr>
      <w:r>
        <w:t xml:space="preserve">4. Challenges Faced and Solutions Implemented</w:t>
      </w:r>
    </w:p>
    <w:p>
      <w:pPr>
        <w:pStyle w:val="FirstParagraph"/>
      </w:pPr>
      <w:r>
        <w:t xml:space="preserve">Transitioning into the fast-paced environment of</w:t>
      </w:r>
      <w:r>
        <w:t xml:space="preserve"> </w:t>
      </w:r>
      <w:r>
        <w:rPr>
          <w:bCs/>
          <w:b/>
        </w:rPr>
        <w:t xml:space="preserve">Switzerland ZurichSoftware Engineer</w:t>
      </w:r>
      <w:r>
        <w:t xml:space="preserve"> </w:t>
      </w:r>
      <w:r>
        <w:t xml:space="preserve">, I struggled to balance speed with thoroughness. However, through mentorship from senior developers based in</w:t>
      </w:r>
      <w:r>
        <w:t xml:space="preserve"> </w:t>
      </w:r>
      <w:r>
        <w:rPr>
          <w:bCs/>
          <w:b/>
        </w:rPr>
        <w:t xml:space="preserve">Switzerland Zurich</w:t>
      </w:r>
      <w:r>
        <w:t xml:space="preserve">, I learned to utilize automated testing frameworks that allowed us to deploy frequently without sacrificing stability.</w:t>
      </w:r>
      <w:r>
        <w:t xml:space="preserve"> </w:t>
      </w:r>
      <w:r>
        <w:t xml:space="preserve">Another challenge was navigating the multi-lingual nature of the workplace in</w:t>
      </w:r>
      <w:r>
        <w:t xml:space="preserve"> </w:t>
      </w:r>
      <w:r>
        <w:rPr>
          <w:bCs/>
          <w:b/>
        </w:rPr>
        <w:t xml:space="preserve">Switzerland Zurich. While English was the primary language for coding and technical documentation, local business communications often required a blend of German and English. Adapting to this linguistic nuance improved my soft skills and allowed me to collaborate more effectively with stakeholders across different departments.</w:t>
      </w:r>
    </w:p>
    <w:bookmarkEnd w:id="24"/>
    <w:bookmarkStart w:id="25" w:name="X31125090fbd81fa811166f0b81b306acceacf06"/>
    <w:p>
      <w:pPr>
        <w:pStyle w:val="Heading2"/>
      </w:pPr>
      <w:r>
        <w:t xml:space="preserve">5. Cultural Integration in Switzerland Zurich</w:t>
      </w:r>
    </w:p>
    <w:p>
      <w:pPr>
        <w:pStyle w:val="FirstParagraph"/>
      </w:pPr>
      <w:r>
        <w:t xml:space="preserve">The cultural aspect of working as a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Switzerland Zurichcannot be overstated. The work environment is characterized by punctuality, direct communication, and a flat hierarchy where ideas are judged on merit rather than seniority. This culture fostered an inclusive atmosphere where interns were encouraged to voice their opinions during technical discussions.</w:t>
      </w:r>
      <w:r>
        <w:rPr>
          <w:bCs/>
          <w:b/>
        </w:rPr>
        <w:t xml:space="preserve"> </w:t>
      </w:r>
      <w:r>
        <w:rPr>
          <w:bCs/>
          <w:b/>
        </w:rPr>
        <w:t xml:space="preserve">Moreover, the geographic location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Switzerland Zurich offers a unique work-life balance that contributed to my overall well-being during the internship. The company’s policy respecting personal time allowed me to recharge, which ultimately enhanced my productivity as a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Software Engineer</w:t>
      </w:r>
      <w:r>
        <w:rPr>
          <w:bCs/>
          <w:b/>
          <w:bCs/>
          <w:b/>
        </w:rPr>
        <w:t xml:space="preserve">. Networking events 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Switzerland Zurich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also provided opportunities to connect with peers from diverse backgrounds, broadening my perspective on global software engineering trends.</w:t>
      </w:r>
    </w:p>
    <w:bookmarkEnd w:id="25"/>
    <w:bookmarkStart w:id="26" w:name="conclusion-and-future-outlook"/>
    <w:p>
      <w:pPr>
        <w:pStyle w:val="Heading2"/>
      </w:pPr>
      <w:r>
        <w:t xml:space="preserve">6. Conclusion and Future Outlook</w:t>
      </w:r>
    </w:p>
    <w:p>
      <w:pPr>
        <w:pStyle w:val="FirstParagraph"/>
      </w:pPr>
      <w:r>
        <w:t xml:space="preserve">In conclusion, this internship has been a transformative experience that defined my trajectory as a professional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. The opportunity to work in</w:t>
      </w:r>
    </w:p>
    <w:p>
      <w:pPr>
        <w:pStyle w:val="BodyText"/>
      </w:pPr>
      <w:r>
        <w:t xml:space="preserve">Switzerland Zurichprovided me with exposure to world-class engineering practices, rigorous quality standards, and a sophisticated technological infrastructure. I have gained proficiency in modern cloud-native technologies, enhanced my problem-solving abilities under pressure, and developed a deeper appreciation for the importance of precision in software development.</w:t>
      </w:r>
      <w:r>
        <w:t xml:space="preserve"> </w:t>
      </w:r>
      <w:r>
        <w:t xml:space="preserve">The experience solidified my desire to pursue a career in software engineering within international tech hubs like</w:t>
      </w:r>
      <w:r>
        <w:t xml:space="preserve"> </w:t>
      </w:r>
      <w:r>
        <w:rPr>
          <w:bCs/>
          <w:b/>
        </w:rPr>
        <w:t xml:space="preserve">Switzerland Zurich</w:t>
      </w:r>
      <w:r>
        <w:t xml:space="preserve">. I leave this internship with confidence that I can contribute effectively to complex engineering teams, driven by the lessons learned about discipline, innovation, and collaborative excellence. This report stands as a testament to the growth achieved during this period and sets the stage for future professional endeavors in the field of software engineering.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Software Engineering</dc:title>
  <dc:creator/>
  <dc:language>en</dc:language>
  <cp:keywords/>
  <dcterms:created xsi:type="dcterms:W3CDTF">2026-07-29T07:44:19Z</dcterms:created>
  <dcterms:modified xsi:type="dcterms:W3CDTF">2026-07-29T07:44:19Z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