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Belgium</w:t>
      </w:r>
      <w:r>
        <w:t xml:space="preserve"> </w:t>
      </w:r>
      <w:r>
        <w:t xml:space="preserve">Brussels</w:t>
      </w:r>
    </w:p>
    <w:p>
      <w:pPr>
        <w:pStyle w:val="FirstParagraph"/>
      </w:pPr>
      <w:r>
        <w:rPr>
          <w:bCs/>
          <w:b/>
        </w:rPr>
        <w:t xml:space="preserve">Name:</w:t>
      </w:r>
      <w:r>
        <w:t xml:space="preserve"> </w:t>
      </w:r>
      <w:r>
        <w:t xml:space="preserve">[Intern Name]</w:t>
      </w:r>
    </w:p>
    <w:p>
      <w:pPr>
        <w:pStyle w:val="BodyText"/>
      </w:pPr>
      <w:r>
        <w:rPr>
          <w:bCs/>
          <w:b/>
        </w:rPr>
        <w:t xml:space="preserve">Date:</w:t>
      </w:r>
    </w:p>
    <w:p>
      <w:pPr>
        <w:pStyle w:val="BodyText"/>
      </w:pPr>
      <w:r>
        <w:t xml:space="preserve">[Insert Date]</w:t>
      </w:r>
    </w:p>
    <w:bookmarkStart w:id="26" w:name="Xaf5b9a7f6c8e462a6213b140913834fa47e2469"/>
    <w:p>
      <w:pPr>
        <w:pStyle w:val="Heading1"/>
      </w:pPr>
      <w:r>
        <w:t xml:space="preserve">Inernship Report: Special Education Teacher in Belgium Brussels</w:t>
      </w:r>
    </w:p>
    <w:bookmarkStart w:id="20" w:name="introduction-and-contextual-background"/>
    <w:p>
      <w:pPr>
        <w:pStyle w:val="Heading2"/>
      </w:pPr>
      <w:r>
        <w:t xml:space="preserve">1. Introduction and Contextual Background</w:t>
      </w:r>
    </w:p>
    <w:p>
      <w:pPr>
        <w:pStyle w:val="FirstParagraph"/>
      </w:pPr>
      <w:r>
        <w:t xml:space="preserve">The purpose of this document is to provide a comprehensive account of my professional internship as a Special Education Teacher within the vibrant and complex educational landscape of Belgium Brussels. This report serves not only as a summary of tasks performed but also as an analysis of the pedagogical strategies, cultural nuances, and administrative frameworks that define special education in this specific European context. The experience gained in Belgium Brussels has been instrumental in shaping my understanding of inclusive education within a multicultural metropolis.</w:t>
      </w:r>
      <w:r>
        <w:t xml:space="preserve"> </w:t>
      </w:r>
      <w:r>
        <w:t xml:space="preserve">Belgium Brussels stands out as a unique testing ground for educational integration due to its bilingual nature (French and Dutch) and its status as the de facto capital of Europe, hosting numerous international institutions. Consequently, schools here often serve diverse populations with varying linguistic backgrounds and neurological profiles. My internship was designed to bridge the gap between theoretical pedagogical knowledge and practical application in a real-world setting that demands high adaptability, cultural sensitivity, and specialized instructional techniques.</w:t>
      </w:r>
    </w:p>
    <w:bookmarkEnd w:id="20"/>
    <w:bookmarkStart w:id="21" w:name="institutional-setting"/>
    <w:p>
      <w:pPr>
        <w:pStyle w:val="Heading2"/>
      </w:pPr>
      <w:r>
        <w:t xml:space="preserve">2. Institutional Setting</w:t>
      </w:r>
    </w:p>
    <w:p>
      <w:pPr>
        <w:pStyle w:val="FirstParagraph"/>
      </w:pPr>
      <w:r>
        <w:t xml:space="preserve">The internship took place at [Name of School/Institution], a primary care facility dedicated to students with moderate to severe learning disabilities located in the heart of Belgium Brussels. The institution operates under the regulations set by the French Community Commission (COCOF) and collaborates closely with regional health services.</w:t>
      </w:r>
      <w:r>
        <w:t xml:space="preserve"> </w:t>
      </w:r>
      <w:r>
        <w:t xml:space="preserve">The environment is structured around small class sizes, typically ranging from six to eight students, ensuring that each child receives individualized attention. This setting was crucial for my development as a Special Education Teacher because it allowed me to observe how localized interventions can be tailored to fit the specific needs of neurodiverse learners within a dense urban population like Brussels. The staff consists of specialized pedagogues, speech therapists, psychologists, and assistant educators who work in tandem to support the holistic development of the students.</w:t>
      </w:r>
    </w:p>
    <w:bookmarkEnd w:id="21"/>
    <w:bookmarkStart w:id="22" w:name="X1564db8ecf6b30d2e65a8769ad95df783ebb7a7"/>
    <w:p>
      <w:pPr>
        <w:pStyle w:val="Heading2"/>
      </w:pPr>
      <w:r>
        <w:t xml:space="preserve">3. Core Responsibilities and Pedagogical Strategies</w:t>
      </w:r>
    </w:p>
    <w:p>
      <w:pPr>
        <w:pStyle w:val="FirstParagraph"/>
      </w:pPr>
      <w:r>
        <w:t xml:space="preserve">As an Internship Special Education Teacher candidate, my primary role was to support lead educators in planning and executing individualized education programs (IEPs). In Belgium Brussels, IEPs are particularly rigorous documents that must align with both national educational standards and local inclusion policies. My responsibilities included:</w:t>
      </w:r>
    </w:p>
    <w:p>
      <w:pPr>
        <w:pStyle w:val="BodyText"/>
      </w:pPr>
      <w:r>
        <w:rPr>
          <w:bCs/>
          <w:b/>
        </w:rPr>
        <w:t xml:space="preserve">A. Curriculum Adaptation:</w:t>
      </w:r>
      <w:r>
        <w:t xml:space="preserve"> </w:t>
      </w:r>
      <w:r>
        <w:t xml:space="preserve">I worked extensively on modifying standard curricula to make them accessible for students with Autism Spectrum Disorder (ASD), Attention Deficit Hyperactivity Disorder (ADHD), and specific learning difficulties. This required a deep understanding of Universal Design for Learning (UDL) principles, ensuring that multiple means of representation, engagement, and expression were available.</w:t>
      </w:r>
    </w:p>
    <w:p>
      <w:pPr>
        <w:pStyle w:val="BodyText"/>
      </w:pPr>
      <w:r>
        <w:rPr>
          <w:bCs/>
          <w:b/>
        </w:rPr>
        <w:t xml:space="preserve">B. Behavioral Support:</w:t>
      </w:r>
      <w:r>
        <w:t xml:space="preserve"> </w:t>
      </w:r>
      <w:r>
        <w:t xml:space="preserve">A significant portion of my time was dedicated to implementing Positive Behavior Support plans. In the high-stress environment of Brussels’ public schools, managing behavioral outbursts requires patience and evidence-based de-escalation techniques. I learned to identify triggers related to sensory overload or communication barriers, which are common among our student body.</w:t>
      </w:r>
    </w:p>
    <w:p>
      <w:pPr>
        <w:pStyle w:val="BodyText"/>
      </w:pPr>
      <w:r>
        <w:rPr>
          <w:bCs/>
          <w:b/>
        </w:rPr>
        <w:t xml:space="preserve">C. Collaborative Teamwork:</w:t>
      </w:r>
      <w:r>
        <w:t xml:space="preserve"> </w:t>
      </w:r>
      <w:r>
        <w:t xml:space="preserve">Effective special education does not happen in isolation. I participated in weekly multidisciplinary team meetings where progress was reviewed with speech therapists, occupational therapists, and parents. This collaborative approach is standard practice in Belgium Brussels to ensure continuity of care between school and home environments.</w:t>
      </w:r>
    </w:p>
    <w:bookmarkEnd w:id="22"/>
    <w:bookmarkStart w:id="23" w:name="cultural-and-linguistic-considerations"/>
    <w:p>
      <w:pPr>
        <w:pStyle w:val="Heading2"/>
      </w:pPr>
      <w:r>
        <w:t xml:space="preserve">4. Cultural and Linguistic Considerations</w:t>
      </w:r>
    </w:p>
    <w:p>
      <w:pPr>
        <w:pStyle w:val="FirstParagraph"/>
      </w:pPr>
      <w:r>
        <w:t xml:space="preserve">One of the most challenging yet rewarding aspects of my internship as a Special Education Teacher was navigating the linguistic diversity inherent to Belgium Brussels. Many students come from immigrant backgrounds where neither French nor Dutch is their first language. Additionally, many families speak Arabic, Turkish, or various African languages at home.</w:t>
      </w:r>
      <w:r>
        <w:t xml:space="preserve"> </w:t>
      </w:r>
      <w:r>
        <w:t xml:space="preserve">As an Internship participant in this specific location, I had to develop non-verbal communication strategies and visual aids that transcended language barriers. I utilized picture exchange systems and simplified instructional language to ensure comprehension regardless of the student's linguistic proficiency. This experience highlighted the critical importance of cultural competence in special education, teaching me that effective intervention requires understanding the family’s socio-cultural context to build trust and cooperation.</w:t>
      </w:r>
    </w:p>
    <w:bookmarkEnd w:id="23"/>
    <w:bookmarkStart w:id="24" w:name="challenges-encountered"/>
    <w:p>
      <w:pPr>
        <w:pStyle w:val="Heading2"/>
      </w:pPr>
      <w:r>
        <w:t xml:space="preserve">5. Challenges Encountered</w:t>
      </w:r>
    </w:p>
    <w:p>
      <w:pPr>
        <w:pStyle w:val="FirstParagraph"/>
      </w:pPr>
      <w:r>
        <w:t xml:space="preserve">The transition from theory to practice in Belgium Brussels presented several hurdles:</w:t>
      </w:r>
    </w:p>
    <w:p>
      <w:pPr>
        <w:pStyle w:val="BodyText"/>
      </w:pPr>
      <w:r>
        <w:rPr>
          <w:bCs/>
          <w:b/>
        </w:rPr>
        <w:t xml:space="preserve">Administrative Bureaucracy:</w:t>
      </w:r>
      <w:r>
        <w:t xml:space="preserve">The administrative framework for special needs education in this region is complex, involving multiple layers of approval for funding and resource allocation. Navigating these systems while trying to advocate for student needs required resilience and strong organizational skills.</w:t>
      </w:r>
    </w:p>
    <w:p>
      <w:pPr>
        <w:pStyle w:val="BodyText"/>
      </w:pPr>
      <w:r>
        <w:rPr>
          <w:bCs/>
          <w:b/>
        </w:rPr>
        <w:t xml:space="preserve">Resource Limitations:</w:t>
      </w:r>
      <w:r>
        <w:t xml:space="preserve"> </w:t>
      </w:r>
      <w:r>
        <w:t xml:space="preserve">Despite the high quality of pedagogy often found here, budget constraints sometimes limit access to cutting-edge assistive technology or therapeutic tools. Learning to be creative with limited resources was a vital skill I developed during this internship.</w:t>
      </w:r>
    </w:p>
    <w:bookmarkEnd w:id="24"/>
    <w:bookmarkStart w:id="25" w:name="professional-growth-and-conclusion"/>
    <w:p>
      <w:pPr>
        <w:pStyle w:val="Heading2"/>
      </w:pPr>
      <w:r>
        <w:t xml:space="preserve">6. Professional Growth and Conclusion</w:t>
      </w:r>
    </w:p>
    <w:p>
      <w:pPr>
        <w:pStyle w:val="FirstParagraph"/>
      </w:pPr>
      <w:r>
        <w:t xml:space="preserve">This internship has profoundly impacted my professional identity as a Special Education Teacher. The experience in Belgium Brussels provided me with a nuanced perspective on the intersection of diversity, disability, and education. I have learned that successful special education requires not only pedagogical expertise but also emotional intelligence, cross-cultural communication skills, and a steadfast commitment to equity.</w:t>
      </w:r>
      <w:r>
        <w:t xml:space="preserve"> </w:t>
      </w:r>
      <w:r>
        <w:t xml:space="preserve">By working within the unique ecosystem of Belgium Brussels’ schools, I have gained practical experience in individualized instruction that is directly transferable to any international context. The challenges I faced in managing diverse learning needs alongside complex administrative requirements have equipped me with the tools necessary to become an effective advocate for students with special needs. Moving forward, I am committed to applying these lessons to further promote inclusive educational practices, ensuring that every student has the opportunity to thrive regardless of their background or abilities. This internship marks a significant milestone in my career, confirming my dedication to the field of special education and inspiring me to continue advocating for accessible learning environments globally.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Belgium Brussels</dc:title>
  <dc:creator/>
  <dc:language>en</dc:language>
  <cp:keywords/>
  <dcterms:created xsi:type="dcterms:W3CDTF">2026-07-29T16:14:41Z</dcterms:created>
  <dcterms:modified xsi:type="dcterms:W3CDTF">2026-07-29T16:14:41Z</dcterms:modified>
</cp:coreProperties>
</file>

<file path=docProps/custom.xml><?xml version="1.0" encoding="utf-8"?>
<Properties xmlns="http://schemas.openxmlformats.org/officeDocument/2006/custom-properties" xmlns:vt="http://schemas.openxmlformats.org/officeDocument/2006/docPropsVTypes"/>
</file>