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Canada</w:t>
      </w:r>
      <w:r>
        <w:t xml:space="preserve"> </w:t>
      </w:r>
      <w:r>
        <w:t xml:space="preserve">Vancouver</w:t>
      </w:r>
    </w:p>
    <w:bookmarkStart w:id="20" w:name="Xc6785971cf521065c335d01c5bc3b2a54e789e5"/>
    <w:p>
      <w:pPr>
        <w:pStyle w:val="Heading1"/>
      </w:pPr>
      <w:r>
        <w:t xml:space="preserve">Internship Report: Special Education Teacher</w:t>
      </w:r>
    </w:p>
    <w:p>
      <w:pPr>
        <w:pStyle w:val="FirstParagraph"/>
      </w:pPr>
      <w:r>
        <w:rPr>
          <w:bCs/>
          <w:b/>
        </w:rPr>
        <w:t xml:space="preserve">Date:</w:t>
      </w:r>
      <w:r>
        <w:t xml:space="preserve"> </w:t>
      </w:r>
      <w:r>
        <w:t xml:space="preserve">October 24, 2023</w:t>
      </w:r>
    </w:p>
    <w:p>
      <w:pPr>
        <w:pStyle w:val="BodyText"/>
      </w:pPr>
      <w:r>
        <w:t xml:space="preserve">British Columbia, Canada Vancouver School District</w:t>
      </w:r>
    </w:p>
    <w:bookmarkEnd w:id="20"/>
    <w:bookmarkStart w:id="21" w:name="executive-summary"/>
    <w:p>
      <w:pPr>
        <w:pStyle w:val="Heading2"/>
      </w:pPr>
      <w:r>
        <w:t xml:space="preserve">Executive Summary</w:t>
      </w:r>
    </w:p>
    <w:p>
      <w:pPr>
        <w:pStyle w:val="FirstParagraph"/>
      </w:pPr>
      <w:r>
        <w:t xml:space="preserve">This report serves as a comprehensive documentation of my internship experience as a Special Education Teacher within the dynamic educational landscape of Canada Vancouver. The primary objective of this internship was to bridge theoretical knowledge acquired during teacher training programs with practical, real-world application in inclusive classroom settings. Located in one of North America’s most diverse cities, the</w:t>
      </w:r>
      <w:r>
        <w:t xml:space="preserve"> </w:t>
      </w:r>
      <w:r>
        <w:t xml:space="preserve">Canada Vancouver</w:t>
      </w:r>
      <w:r>
        <w:t xml:space="preserve"> </w:t>
      </w:r>
      <w:r>
        <w:t xml:space="preserve">environment provided a unique backdrop for understanding the complexities of modern special education. This document outlines the pedagogical strategies employed, the specific challenges faced by students with diverse needs, and the professional growth achieved during this transformative period.</w:t>
      </w:r>
    </w:p>
    <w:bookmarkEnd w:id="21"/>
    <w:bookmarkStart w:id="23" w:name="context-and-background"/>
    <w:bookmarkStart w:id="22" w:name="Xdf1b4f25fc3efdb792ba2a8a83dc7637557d33e"/>
    <w:p>
      <w:pPr>
        <w:pStyle w:val="Heading2"/>
      </w:pPr>
      <w:r>
        <w:t xml:space="preserve">Context: The Educational Landscape in Canada Vancouver</w:t>
      </w:r>
    </w:p>
    <w:p>
      <w:pPr>
        <w:pStyle w:val="FirstParagraph"/>
      </w:pPr>
      <w:r>
        <w:t xml:space="preserve">The city of Vancouver is renowned for its multiculturalism and progressive educational policies. Working as a Special Education Teacher here requires not only academic expertise but also a deep cultural competency. The student population in my placement was exceptionally diverse, comprising students from various linguistic backgrounds, socioeconomic statuses, and neurodiverse profiles. In the context of</w:t>
      </w:r>
      <w:r>
        <w:t xml:space="preserve"> </w:t>
      </w:r>
      <w:r>
        <w:t xml:space="preserve">Canada Vancouver</w:t>
      </w:r>
      <w:r>
        <w:t xml:space="preserve">, inclusivity is not merely a buzzword but a statutory requirement under the BC Ministry of Education’s guidelines.</w:t>
      </w:r>
    </w:p>
    <w:p>
      <w:pPr>
        <w:pStyle w:val="BodyText"/>
      </w:pPr>
      <w:r>
        <w:t xml:space="preserve">The school district emphasizes individualized learning plans (ILPs) that cater to students with autism spectrum disorder, attention deficit hyperactivity disorder (ADHD), dyslexia, and other developmental disabilities. Understanding the local legislative framework, such as the</w:t>
      </w:r>
      <w:r>
        <w:t xml:space="preserve"> </w:t>
      </w:r>
      <w:r>
        <w:rPr>
          <w:iCs/>
          <w:i/>
        </w:rPr>
        <w:t xml:space="preserve">Education Act</w:t>
      </w:r>
      <w:r>
        <w:t xml:space="preserve"> </w:t>
      </w:r>
      <w:r>
        <w:t xml:space="preserve">of British Columbia, was crucial for ensuring that all interventions were legally compliant and ethically sound. The urban setting of Vancouver also presented unique opportunities for community-based learning, allowing students to engage with public spaces while practicing social skills.</w:t>
      </w:r>
    </w:p>
    <w:bookmarkEnd w:id="22"/>
    <w:bookmarkEnd w:id="23"/>
    <w:bookmarkStart w:id="27" w:name="responsibilities-and-pedagogy"/>
    <w:bookmarkStart w:id="26" w:name="X13a76bc07fc408c2be9e39e5cf70395b62d2964"/>
    <w:p>
      <w:pPr>
        <w:pStyle w:val="Heading2"/>
      </w:pPr>
      <w:r>
        <w:t xml:space="preserve">Roles, Responsibilities, and Pedagogical Strategies</w:t>
      </w:r>
    </w:p>
    <w:p>
      <w:pPr>
        <w:pStyle w:val="FirstParagraph"/>
      </w:pPr>
      <w:r>
        <w:t xml:space="preserve">As an intern Special Education Teacher in this Vancouver-based institution, my role extended beyond traditional instruction. My responsibilities included co-teaching with classroom teachers to support inclusion, developing individualized education plans (IEPs), and collaborating with multidisciplinary teams comprising psychologists, speech-language pathologists, and occupational therapists.</w:t>
      </w:r>
    </w:p>
    <w:bookmarkStart w:id="24" w:name="inclusive-classroom-integration"/>
    <w:p>
      <w:pPr>
        <w:pStyle w:val="Heading3"/>
      </w:pPr>
      <w:r>
        <w:t xml:space="preserve">Inclusive Classroom Integration</w:t>
      </w:r>
    </w:p>
    <w:p>
      <w:pPr>
        <w:pStyle w:val="FirstParagraph"/>
      </w:pPr>
      <w:r>
        <w:t xml:space="preserve">A significant portion of my time was dedicated to facilitating inclusive education. In the bustling environment of a Vancouver elementary school, maintaining engagement for students with varying attention spans required innovative teaching methods. I utilized Universal Design for Learning (UDL) principles to create multiple means of representation, action, and engagement. For instance, visual schedules were implemented to help students with autism transition between activities smoothly.</w:t>
      </w:r>
    </w:p>
    <w:bookmarkEnd w:id="24"/>
    <w:bookmarkStart w:id="25" w:name="behavioral-support"/>
    <w:p>
      <w:pPr>
        <w:pStyle w:val="Heading3"/>
      </w:pPr>
      <w:r>
        <w:t xml:space="preserve">Behavioral Support</w:t>
      </w:r>
    </w:p>
    <w:p>
      <w:pPr>
        <w:pStyle w:val="FirstParagraph"/>
      </w:pPr>
      <w:r>
        <w:t xml:space="preserve">Behavioral challenges are common in special education settings. I worked extensively on Positive Behavior Support (PBS) plans. By focusing on functional behavior assessments, we identified the triggers for specific behaviors and replaced them with appropriate communication skills. This proactive approach was essential in maintaining a safe and supportive learning environment, which is particularly vital in high-density urban schools like those found in</w:t>
      </w:r>
      <w:r>
        <w:t xml:space="preserve"> </w:t>
      </w:r>
      <w:r>
        <w:t xml:space="preserve">Canada Vancouver</w:t>
      </w:r>
      <w:r>
        <w:t xml:space="preserve">.</w:t>
      </w:r>
    </w:p>
    <w:bookmarkEnd w:id="25"/>
    <w:bookmarkEnd w:id="26"/>
    <w:bookmarkEnd w:id="27"/>
    <w:bookmarkStart w:id="30" w:name="challenges-and-solutions"/>
    <w:bookmarkStart w:id="29" w:name="X2df8f9721dd3fb74a4d93f2ad979016293f4da7"/>
    <w:p>
      <w:pPr>
        <w:pStyle w:val="Heading2"/>
      </w:pPr>
      <w:r>
        <w:t xml:space="preserve">Challenges Faced and Solutions Implemented</w:t>
      </w:r>
    </w:p>
    <w:p>
      <w:pPr>
        <w:pStyle w:val="FirstParagraph"/>
      </w:pPr>
      <w:r>
        <w:t xml:space="preserve">The internship was not without its difficulties. One of the primary challenges was language barriers. Many students in the Vancouver area were English Language Learners (ELL) with additional learning disabilities. Differentiating instruction for a student who is both struggling with literacy and learning English required meticulous planning and resourcefulness.</w:t>
      </w:r>
    </w:p>
    <w:bookmarkStart w:id="28" w:name="solution-collaborative-planning"/>
    <w:p>
      <w:pPr>
        <w:pStyle w:val="Heading3"/>
      </w:pPr>
      <w:r>
        <w:t xml:space="preserve">Solution: Collaborative Planning</w:t>
      </w:r>
    </w:p>
    <w:p>
      <w:pPr>
        <w:pStyle w:val="FirstParagraph"/>
      </w:pPr>
      <w:r>
        <w:t xml:space="preserve">To address this, I collaborated closely with ELL specialists to integrate language support strategies into special education interventions. We used visual aids, peer mentoring, and technology-based tools to bridge the gap. Another challenge was the high caseload relative to available resources. In many public schools in British Columbia, waitlists for therapy services are long. To mitigate this, I trained paraprofessionals on specific intervention techniques so that support could be provided daily within the classroom.</w:t>
      </w:r>
    </w:p>
    <w:bookmarkEnd w:id="28"/>
    <w:bookmarkEnd w:id="29"/>
    <w:bookmarkEnd w:id="30"/>
    <w:bookmarkStart w:id="32" w:name="professional-development"/>
    <w:bookmarkStart w:id="31" w:name="professional-growth-and-reflection"/>
    <w:p>
      <w:pPr>
        <w:pStyle w:val="Heading2"/>
      </w:pPr>
      <w:r>
        <w:t xml:space="preserve">Professional Growth and Reflection</w:t>
      </w:r>
    </w:p>
    <w:p>
      <w:pPr>
        <w:pStyle w:val="FirstParagraph"/>
      </w:pPr>
      <w:r>
        <w:t xml:space="preserve">This internship has been instrumental in shaping my professional identity as an educator. Working in the vibrant community of Vancouver has taught me the importance of advocacy. As a Special Education Teacher, I learned to be a vocal advocate for my students, ensuring their voices were heard in meetings regarding their future plans and accommodations.</w:t>
      </w:r>
    </w:p>
    <w:p>
      <w:pPr>
        <w:pStyle w:val="BodyText"/>
      </w:pPr>
      <w:r>
        <w:t xml:space="preserve">I also developed stronger interpersonal skills through constant collaboration with parents and guardians. In the Canadian context, parental partnership is considered a cornerstone of effective special education. Regular communication via digital platforms and face-to-face conferences helped build trust with families who often felt overwhelmed by the complexity of their children’s needs.</w:t>
      </w:r>
    </w:p>
    <w:bookmarkEnd w:id="31"/>
    <w:bookmarkEnd w:id="32"/>
    <w:bookmarkStart w:id="33" w:name="conclusion"/>
    <w:p>
      <w:pPr>
        <w:pStyle w:val="Heading2"/>
      </w:pPr>
      <w:r>
        <w:t xml:space="preserve">Conclusion</w:t>
      </w:r>
    </w:p>
    <w:p>
      <w:pPr>
        <w:pStyle w:val="FirstParagraph"/>
      </w:pPr>
      <w:r>
        <w:t xml:space="preserve">In conclusion, my internship as a Special Education Teacher in Canada Vancouver has been a profoundly enriching experience. It has provided me with the practical skills, ethical grounding, and cultural awareness necessary to navigate the complexities of special education in a modern urban setting. The unique challenges and opportunities presented by the</w:t>
      </w:r>
      <w:r>
        <w:t xml:space="preserve"> </w:t>
      </w:r>
      <w:r>
        <w:t xml:space="preserve">Canada Vancouver</w:t>
      </w:r>
      <w:r>
        <w:t xml:space="preserve"> </w:t>
      </w:r>
      <w:r>
        <w:t xml:space="preserve">educational system have prepared me to contribute meaningfully to inclusive classrooms.</w:t>
      </w:r>
    </w:p>
    <w:p>
      <w:pPr>
        <w:pStyle w:val="BodyText"/>
      </w:pPr>
      <w:r>
        <w:t xml:space="preserve">I leave this internship with a deeper appreciation for the resilience of students and families, as well as a renewed commitment to lifelong learning in the field of special education. The strategies learned here will serve as a foundation for my future career, ensuring that I can provide equitable and high-quality educational experiences for all learners.</w:t>
      </w:r>
    </w:p>
    <w:bookmarkEnd w:id="33"/>
    <w:p>
      <w:r>
        <w:pict>
          <v:rect style="width:0;height:1.5pt" o:hralign="center" o:hrstd="t" o:hr="t"/>
        </w:pict>
      </w:r>
    </w:p>
    <w:p>
      <w:pPr>
        <w:pStyle w:val="FirstParagraph"/>
      </w:pPr>
      <w:r>
        <w:rPr>
          <w:iCs/>
          <w:i/>
        </w:rPr>
        <w:t xml:space="preserve">This report was compiled to document the academic and professional requirements of the Internship Report program, specifically focusing on the role of a Special Education Teacher within the Canadian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Canada Vancouver</dc:title>
  <dc:creator/>
  <dc:language>en</dc:language>
  <cp:keywords/>
  <dcterms:created xsi:type="dcterms:W3CDTF">2026-07-29T18:19:28Z</dcterms:created>
  <dcterms:modified xsi:type="dcterms:W3CDTF">2026-07-29T18:19:28Z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