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in</w:t>
      </w:r>
      <w:r>
        <w:t xml:space="preserve"> </w:t>
      </w:r>
      <w:r>
        <w:t xml:space="preserve">China</w:t>
      </w:r>
      <w:r>
        <w:t xml:space="preserve"> </w:t>
      </w:r>
      <w:r>
        <w:t xml:space="preserve">Guangzhou</w:t>
      </w:r>
    </w:p>
    <w:bookmarkStart w:id="32" w:name="internship-report"/>
    <w:p>
      <w:pPr>
        <w:pStyle w:val="Heading1"/>
      </w:pPr>
      <w:r>
        <w:t xml:space="preserve">Internship Report</w:t>
      </w:r>
    </w:p>
    <w:bookmarkStart w:id="20" w:name="Xb64b8f782850274db40fb48f23a2b943d008d81"/>
    <w:p>
      <w:pPr>
        <w:pStyle w:val="Heading2"/>
      </w:pPr>
      <w:r>
        <w:rPr>
          <w:bCs/>
          <w:b/>
        </w:rPr>
        <w:t xml:space="preserve">Title:</w:t>
      </w:r>
      <w:r>
        <w:t xml:space="preserve"> </w:t>
      </w:r>
      <w:r>
        <w:t xml:space="preserve">Cultivating Inclusion and Independence: A Special Education Teaching Practicum in China Guangzhou</w:t>
      </w:r>
    </w:p>
    <w:p>
      <w:pPr>
        <w:pStyle w:val="FirstParagraph"/>
      </w:pPr>
      <w:r>
        <w:br/>
      </w:r>
    </w:p>
    <w:p>
      <w:pPr>
        <w:pStyle w:val="BodyText"/>
      </w:pPr>
      <w:r>
        <w:rPr>
          <w:bCs/>
          <w:b/>
        </w:rPr>
        <w:t xml:space="preserve">Name of Intern:</w:t>
      </w:r>
      <w:r>
        <w:t xml:space="preserve">[Your Name]</w:t>
      </w:r>
      <w:r>
        <w:br/>
      </w:r>
    </w:p>
    <w:p>
      <w:pPr>
        <w:pStyle w:val="BodyText"/>
      </w:pPr>
      <w:r>
        <w:t xml:space="preserve">Date of Submission:[Current Date]</w:t>
      </w:r>
      <w:r>
        <w:br/>
      </w:r>
    </w:p>
    <w:p>
      <w:pPr>
        <w:pStyle w:val="BodyText"/>
      </w:pPr>
      <w:r>
        <w:t xml:space="preserve">Institution/Partner Organization:[School Name],China Guangzhou</w:t>
      </w:r>
      <w:r>
        <w:br/>
      </w:r>
    </w:p>
    <w:bookmarkEnd w:id="20"/>
    <w:bookmarkStart w:id="21" w:name="executive-summary"/>
    <w:p>
      <w:pPr>
        <w:pStyle w:val="Heading2"/>
      </w:pPr>
      <w:r>
        <w:t xml:space="preserve">1. Executive Summary</w:t>
      </w:r>
    </w:p>
    <w:p>
      <w:pPr>
        <w:pStyle w:val="FirstParagraph"/>
      </w:pPr>
      <w:r>
        <w:t xml:space="preserve">This report documents my comprehensive internship experience as a Special Education Teacher in China Guangzhou. The primary objective of this practicum was to integrate international inclusive education methodologies with the local educational framework within the rapidly developing city of Guangzhou, Guangdong Province. Over the course of six months, I collaborated with local educators to support students with diverse learning needs, ranging from autism spectrum disorders and attention deficit hyperactivity disorder (ADHD) to developmental delays. This document outlines my daily responsibilities, cultural observations challenges faced in cross-cultural pedagogical application and the significant professional growth achieved during this tenure.</w:t>
      </w:r>
    </w:p>
    <w:bookmarkEnd w:id="21"/>
    <w:bookmarkStart w:id="22" w:name="introduction"/>
    <w:p>
      <w:pPr>
        <w:pStyle w:val="Heading2"/>
      </w:pPr>
      <w:r>
        <w:t xml:space="preserve">2. Introduction</w:t>
      </w:r>
    </w:p>
    <w:p>
      <w:pPr>
        <w:pStyle w:val="FirstParagraph"/>
      </w:pPr>
      <w:r>
        <w:br/>
      </w:r>
    </w:p>
    <w:p>
      <w:pPr>
        <w:pStyle w:val="BodyText"/>
      </w:pPr>
      <w:r>
        <w:t xml:space="preserve">The demand for specialized educational resources in China has grown exponentially with the nation's economic expansion and shifting societal attitudes toward disability rights. Guangzhou, as a tier-one metropolis in southern China serves as a unique testing ground where traditional Confucian values of academic rigor intersect with modern inclusive practices. As an intern Special Education Teacher here, I was tasked not only with direct student instruction but also with acting as a bridge between Western therapeutic models and Chinese educational traditions.</w:t>
      </w:r>
    </w:p>
    <w:p>
      <w:pPr>
        <w:pStyle w:val="BodyText"/>
      </w:pPr>
      <w:r>
        <w:t xml:space="preserve">The internship took place at a specialized support center in Guangzhou that caters to children aged 3 to12 years old. The environment is designed to provide individualized education plans (IEPs) while fostering social integration. My role involved co-teaching with local teachers who possess deep cultural knowledge but may lack exposure to certain behavioral intervention strategies prevalent in Western special education settings.</w:t>
      </w:r>
    </w:p>
    <w:bookmarkEnd w:id="22"/>
    <w:bookmarkStart w:id="27" w:name="professional-responsibilities-and-duties"/>
    <w:p>
      <w:pPr>
        <w:pStyle w:val="Heading2"/>
      </w:pPr>
      <w:r>
        <w:t xml:space="preserve">3. Professional Responsibilities and Duties</w:t>
      </w:r>
    </w:p>
    <w:p>
      <w:pPr>
        <w:pStyle w:val="FirstParagraph"/>
      </w:pPr>
      <w:r>
        <w:br/>
      </w:r>
    </w:p>
    <w:p>
      <w:pPr>
        <w:pStyle w:val="BodyText"/>
      </w:pPr>
      <w:r>
        <w:t xml:space="preserve">My duties as a Special Education Teacher in China Guangzhou were multifaceted, encompassing direct instruction, curriculum development and family engagement.</w:t>
      </w:r>
    </w:p>
    <w:bookmarkStart w:id="23" w:name="X5bb4acf46477fa6a04be225579f28261c3b9e6b"/>
    <w:p>
      <w:pPr>
        <w:pStyle w:val="Heading3"/>
      </w:pPr>
      <w:r>
        <w:rPr>
          <w:bCs/>
          <w:b/>
        </w:rPr>
        <w:t xml:space="preserve">A. Individualized Education Plan (IEP) Implementation</w:t>
      </w:r>
    </w:p>
    <w:p>
      <w:pPr>
        <w:pStyle w:val="FirstParagraph"/>
      </w:pPr>
      <w:r>
        <w:t xml:space="preserve">I worked extensively on developing and refining IEPs for each student. In the context of China Guangzhou this involved balancing strict academic benchmarks with therapeutic goals such as speech therapy integration and sensory processing support. I conducted baseline assessments using standardized tools adapted from international models, then localized them to reflect cultural nuances in behavior and communication.</w:t>
      </w:r>
    </w:p>
    <w:bookmarkEnd w:id="23"/>
    <w:bookmarkStart w:id="24" w:name="X3787153865269fdc41f85b7b3af0d5e9b986c78"/>
    <w:p>
      <w:pPr>
        <w:pStyle w:val="Heading3"/>
      </w:pPr>
      <w:r>
        <w:rPr>
          <w:bCs/>
          <w:b/>
        </w:rPr>
        <w:t xml:space="preserve">B. Classroom Management and Behavioral Intervention</w:t>
      </w:r>
    </w:p>
    <w:p>
      <w:pPr>
        <w:pStyle w:val="FirstParagraph"/>
      </w:pPr>
      <w:r>
        <w:t xml:space="preserve">One of my core responsibilities was implementing Positive Behavioral Support (PBS) strategies. Many students exhibited challenging behaviors stemming from communication deficits or sensory overload. I introduced visual schedules token economy systems, and social stories to help regulate behavior. This required significant collaboration with local staff who were initially hesitant to deviate from strict disciplinary structures.</w:t>
      </w:r>
    </w:p>
    <w:bookmarkEnd w:id="24"/>
    <w:bookmarkStart w:id="25" w:name="c.-cross-cultural-curriculum-adaptation"/>
    <w:p>
      <w:pPr>
        <w:pStyle w:val="Heading3"/>
      </w:pPr>
      <w:r>
        <w:rPr>
          <w:bCs/>
          <w:b/>
        </w:rPr>
        <w:t xml:space="preserve">C. Cross-Cultural Curriculum Adaptation</w:t>
      </w:r>
    </w:p>
    <w:p>
      <w:pPr>
        <w:pStyle w:val="FirstParagraph"/>
      </w:pPr>
      <w:r>
        <w:t xml:space="preserve">I co-developed lesson plans that incorporated elements of Chinese culture while promoting inclusivity. For example, during traditional festivals like the Lunar New Spring Festival or Mid-Autumn Festival we created activities that celebrated these events in ways accessible to neurodiverse learners, focusing on sensory-friendly crafts and structured group interactions.</w:t>
      </w:r>
    </w:p>
    <w:bookmarkEnd w:id="25"/>
    <w:bookmarkStart w:id="26" w:name="d.-family-and-community-engagement"/>
    <w:p>
      <w:pPr>
        <w:pStyle w:val="Heading3"/>
      </w:pPr>
      <w:r>
        <w:rPr>
          <w:bCs/>
          <w:b/>
        </w:rPr>
        <w:t xml:space="preserve">D. Family and Community Engagement</w:t>
      </w:r>
    </w:p>
    <w:p>
      <w:pPr>
        <w:pStyle w:val="FirstParagraph"/>
      </w:pPr>
      <w:r>
        <w:t xml:space="preserve">In China Guangzhou family dynamics play a crucial role in educational outcomes. I held regular meetings with parents to discuss progress often navigating language barriers through translators or simplified bilingual materials. Building trust was essential, as some families were initially resistant to labeling their children as having special needs due to social stigma.</w:t>
      </w:r>
    </w:p>
    <w:bookmarkEnd w:id="26"/>
    <w:bookmarkEnd w:id="27"/>
    <w:bookmarkStart w:id="31" w:name="key-challenges-and-solutions"/>
    <w:p>
      <w:pPr>
        <w:pStyle w:val="Heading2"/>
      </w:pPr>
      <w:r>
        <w:t xml:space="preserve">4. Key Challenges and Solutions</w:t>
      </w:r>
    </w:p>
    <w:p>
      <w:pPr>
        <w:pStyle w:val="FirstParagraph"/>
      </w:pPr>
      <w:r>
        <w:br/>
      </w:r>
    </w:p>
    <w:p>
      <w:pPr>
        <w:pStyle w:val="BodyText"/>
      </w:pPr>
      <w:r>
        <w:t xml:space="preserve">The internship presented several significant challenges requiring adaptive strategies.</w:t>
      </w:r>
    </w:p>
    <w:bookmarkStart w:id="28" w:name="a.-language-and-communication-barriers"/>
    <w:p>
      <w:pPr>
        <w:pStyle w:val="Heading3"/>
      </w:pPr>
      <w:r>
        <w:rPr>
          <w:bCs/>
          <w:b/>
        </w:rPr>
        <w:t xml:space="preserve">A. Language and Communication Barriers</w:t>
      </w:r>
    </w:p>
    <w:p>
      <w:pPr>
        <w:pStyle w:val="FirstParagraph"/>
      </w:pPr>
      <w:r>
        <w:t xml:space="preserve">Navigating the linguistic landscape in Guangzhou proved difficult, particularly when explaining complex psychological concepts to parents or colleagues. I utilized visual aids translation apps and formed a support network with bilingual staff members to ensure accurate communication.</w:t>
      </w:r>
    </w:p>
    <w:bookmarkEnd w:id="28"/>
    <w:bookmarkStart w:id="29" w:name="Xa93dbd2c14f92b1f2ba2a6ac89134656d189f55"/>
    <w:p>
      <w:pPr>
        <w:pStyle w:val="Heading3"/>
      </w:pPr>
      <w:r>
        <w:rPr>
          <w:bCs/>
          <w:b/>
        </w:rPr>
        <w:t xml:space="preserve">B. Cultural Differences in Perceptions of Disability</w:t>
      </w:r>
    </w:p>
    <w:p>
      <w:pPr>
        <w:pStyle w:val="FirstParagraph"/>
      </w:pPr>
      <w:r>
        <w:t xml:space="preserve">In some traditional Chinese communities there is still a stigma attached to disability which can hinder open discussion about special needs. To address this I focused on framing special education not as remediation but as empowerment and potential unlocking aligning with the cultural value of self-improvement and family honor.</w:t>
      </w:r>
    </w:p>
    <w:bookmarkEnd w:id="29"/>
    <w:bookmarkStart w:id="30" w:name="c.-resource-limitations"/>
    <w:p>
      <w:pPr>
        <w:pStyle w:val="Heading3"/>
      </w:pPr>
      <w:r>
        <w:rPr>
          <w:bCs/>
          <w:b/>
        </w:rPr>
        <w:t xml:space="preserve">C. Resource Limitations</w:t>
      </w:r>
    </w:p>
    <w:p>
      <w:pPr>
        <w:pStyle w:val="FirstParagraph"/>
      </w:pPr>
      <w:r>
        <w:t xml:space="preserve">While Guangzhou is a wealthy city resource disparities exist compared to Western standards. I had to be creative using low-cost materials for sensory tools and adapting digital technology available in the school setting to enhance learning outcomes.</w:t>
      </w:r>
    </w:p>
    <w:p>
      <w:pPr>
        <w:pStyle w:val="BodyText"/>
      </w:pPr>
      <w:r>
        <w:rPr>
          <w:bCs/>
          <w:b/>
        </w:rPr>
        <w:t xml:space="preserve">E. Professional Growth and Reflection</w:t>
      </w:r>
    </w:p>
    <w:p>
      <w:pPr>
        <w:pStyle w:val="BodyText"/>
      </w:pPr>
      <w:r>
        <w:t xml:space="preserve">This internship in China Guangzhou has profoundly shaped my professional identity as a Special Education Teacher. I have gained invaluable experience in cross-cultural competence adaptive teaching techniques and resilient problem solving. I learned that effective special education is not one-size-fits-all but requires deep sensitivity to cultural contexts.</w:t>
      </w:r>
    </w:p>
    <w:p>
      <w:pPr>
        <w:pStyle w:val="BodyText"/>
      </w:pPr>
      <w:r>
        <w:t xml:space="preserve">I observed firsthand how the Chinese educational system prioritizes collective harmony which can be leveraged to foster peer support among students with diverse needs. Conversely I contributed my expertise in individualized behavioral tracking and data-driven instruction helping colleagues expand their pedagogical toolkit.</w:t>
      </w:r>
    </w:p>
    <w:p>
      <w:pPr>
        <w:pStyle w:val="BodyText"/>
      </w:pPr>
      <w:r>
        <w:rPr>
          <w:bCs/>
          <w:b/>
        </w:rPr>
        <w:t xml:space="preserve">F. Conclusion</w:t>
      </w:r>
    </w:p>
    <w:p>
      <w:pPr>
        <w:pStyle w:val="BodyText"/>
      </w:pPr>
      <w:r>
        <w:t xml:space="preserve">The internship as a Special Education Teacher in China Guangzhou was an enriching transformative experience that highlighted the global nature of inclusive education. It demonstrated that while methods may vary, the core mission remains universal: to empower every child regardless of ability to reach their full potential.</w:t>
      </w:r>
    </w:p>
    <w:p>
      <w:pPr>
        <w:pStyle w:val="BodyText"/>
      </w:pPr>
      <w:r>
        <w:t xml:space="preserve">I am grateful for the opportunity to contribute to this dynamic field in one of China’s most vibrant cities. Moving forward I intend to continue advocating for cross-cultural collaboration in special education and utilize the skills gained here support initiatives that bridge educational divides globally. This report serves as a testament to the progress made during my tenure and underscores the importance of sustained commitment toward inclusive practices in diverse cultural settings.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in China Guangzhou</dc:title>
  <dc:creator/>
  <dc:language>en</dc:language>
  <cp:keywords/>
  <dcterms:created xsi:type="dcterms:W3CDTF">2026-07-29T20:33:21Z</dcterms:created>
  <dcterms:modified xsi:type="dcterms:W3CDTF">2026-07-29T20:33:21Z</dcterms:modified>
</cp:coreProperties>
</file>

<file path=docProps/custom.xml><?xml version="1.0" encoding="utf-8"?>
<Properties xmlns="http://schemas.openxmlformats.org/officeDocument/2006/custom-properties" xmlns:vt="http://schemas.openxmlformats.org/officeDocument/2006/docPropsVTypes"/>
</file>