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22" w:name="internship-report"/>
    <w:p>
      <w:pPr>
        <w:pStyle w:val="Heading1"/>
      </w:pPr>
      <w:r>
        <w:t xml:space="preserve">Internship Report</w:t>
      </w:r>
    </w:p>
    <w:p>
      <w:pPr>
        <w:pStyle w:val="FirstParagraph"/>
      </w:pPr>
      <w:r>
        <w:rPr>
          <w:bCs/>
          <w:b/>
        </w:rPr>
        <w:t xml:space="preserve">Candidate Role:</w:t>
      </w:r>
      <w:r>
        <w:t xml:space="preserve">Inclusive Learning Practicum Student</w:t>
      </w:r>
    </w:p>
    <w:p>
      <w:pPr>
        <w:pStyle w:val="BodyText"/>
      </w:pPr>
      <w:r>
        <w:rPr>
          <w:bCs/>
          <w:b/>
        </w:rPr>
        <w:t xml:space="preserve">Mentor Supervisor:</w:t>
      </w:r>
      <w:r>
        <w:t xml:space="preserve">[Director of Special Needs Education]</w:t>
      </w:r>
    </w:p>
    <w:p>
      <w:pPr>
        <w:pStyle w:val="BodyText"/>
      </w:pPr>
      <w:r>
        <w:rPr>
          <w:bCs/>
          <w:b/>
        </w:rPr>
        <w:t xml:space="preserve">Institutional Placement:</w:t>
      </w:r>
      <w:r>
        <w:t xml:space="preserve">Ghana Accra</w:t>
      </w:r>
    </w:p>
    <w:p>
      <w:pPr>
        <w:pStyle w:val="BodyText"/>
      </w:pPr>
      <w:r>
        <w:t xml:space="preserve">Date of Submission:October 24, 2024</w:t>
      </w:r>
    </w:p>
    <w:bookmarkStart w:id="20" w:name="introduction-and-contextual-overview"/>
    <w:p>
      <w:pPr>
        <w:pStyle w:val="Heading2"/>
      </w:pPr>
      <w:r>
        <w:t xml:space="preserve">1. Introduction and Contextual Overview</w:t>
      </w:r>
    </w:p>
    <w:p>
      <w:pPr>
        <w:pStyle w:val="FirstParagraph"/>
      </w:pPr>
      <w:r>
        <w:t xml:space="preserve">This comprehensive Internship Report documents the practical training period undertaken as a Special Education Teacher candidate within the vibrant educational landscape of Ghana Accra. The primary objective of this report is to reflect upon, analyze, and articulate the professional development, pedagogical strategies implemented, and socio-cultural adaptations experienced during field practice. Serving as a Special Education Teacher in Ghana Accra required more than theoretical knowledge; it demanded a deep commitment to inclusive pedagogy, cultural responsiveness, and community-based support systems. The internship was conducted across multiple learning environments in the Greater Accra Region, focusing on children with diverse disabilities including visual impairments, hearing deficits, autism spectrum disorders, cerebral palsy, and developmental delays. This document serves as both an academic requirement and a professional record of how specialized instructional methodologies can be successfully adapted to West African urban contexts.</w:t>
      </w:r>
    </w:p>
    <w:bookmarkEnd w:id="20"/>
    <w:bookmarkStart w:id="21" w:name="objectives-of-the-internship-program"/>
    <w:p>
      <w:pPr>
        <w:pStyle w:val="Heading2"/>
      </w:pPr>
      <w:r>
        <w:t xml:space="preserve">2. Objectives of the Internship Program</w:t>
      </w:r>
    </w:p>
    <w:p>
      <w:pPr>
        <w:pStyle w:val="FirstParagraph"/>
      </w:pPr>
      <w:r>
        <w:t xml:space="preserve">The framework guiding this Internship Report was built upon several core objectives designed to bridge academic coursework with real-world application. First and foremost, the goal was to master individualized education plan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Ghana Accra</dc:title>
  <dc:creator/>
  <dc:language>en</dc:language>
  <cp:keywords/>
  <dcterms:created xsi:type="dcterms:W3CDTF">2026-07-29T18:03:58Z</dcterms:created>
  <dcterms:modified xsi:type="dcterms:W3CDTF">2026-07-29T18:03:58Z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