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Italy,</w:t>
      </w:r>
      <w:r>
        <w:t xml:space="preserve"> </w:t>
      </w:r>
      <w:r>
        <w:t xml:space="preserve">Milan</w:t>
      </w:r>
    </w:p>
    <w:p>
      <w:pPr>
        <w:pStyle w:val="FirstParagraph"/>
      </w:pPr>
      <w:r>
        <w:t xml:space="preserve">```html</w:t>
      </w:r>
    </w:p>
    <w:p>
      <w:pPr>
        <w:pStyle w:val="BodyText"/>
      </w:pPr>
      <w:r>
        <w:rPr>
          <w:bCs/>
          <w:b/>
        </w:rPr>
        <w:t xml:space="preserve">Name:</w:t>
      </w:r>
      <w:r>
        <w:t xml:space="preserve"> </w:t>
      </w:r>
      <w:r>
        <w:t xml:space="preserve">Marco Rossi</w:t>
      </w:r>
    </w:p>
    <w:p>
      <w:pPr>
        <w:pStyle w:val="BodyText"/>
      </w:pPr>
      <w:r>
        <w:rPr>
          <w:bCs/>
          <w:b/>
        </w:rPr>
        <w:t xml:space="preserve">Date:</w:t>
      </w:r>
    </w:p>
    <w:p>
      <w:pPr>
        <w:pStyle w:val="BodyText"/>
      </w:pPr>
      <w:r>
        <w:t xml:space="preserve">  October 24, 2023Internship Report: Special Education Teacher in Italy, Milan</w:t>
      </w:r>
    </w:p>
    <w:p>
      <w:r>
        <w:pict>
          <v:rect style="width:0;height:1.5pt" o:hralign="center" o:hrstd="t" o:hr="t"/>
        </w:pict>
      </w:r>
    </w:p>
    <w:bookmarkStart w:id="20" w:name="introduction-and-contextual-overview"/>
    <w:p>
      <w:pPr>
        <w:pStyle w:val="Heading2"/>
      </w:pPr>
      <w:r>
        <w:t xml:space="preserve">Introduction and Contextual Overview</w:t>
      </w:r>
    </w:p>
    <w:p>
      <w:pPr>
        <w:pStyle w:val="FirstParagraph"/>
      </w:pPr>
      <w:r>
        <w:t xml:space="preserve">This document serves as a comprehensive reflection on my internship experience as a</w:t>
      </w:r>
      <w:r>
        <w:t xml:space="preserve"> </w:t>
      </w:r>
      <w:r>
        <w:rPr>
          <w:bCs/>
          <w:b/>
        </w:rPr>
        <w:t xml:space="preserve">Special Education Teacher</w:t>
      </w:r>
      <w:r>
        <w:t xml:space="preserve">. The placement was conducted within the public school system in</w:t>
      </w:r>
      <w:r>
        <w:t xml:space="preserve"> </w:t>
      </w:r>
      <w:r>
        <w:rPr>
          <w:bCs/>
          <w:b/>
        </w:rPr>
        <w:t xml:space="preserve">Italy, Milan</w:t>
      </w:r>
      <w:r>
        <w:t xml:space="preserve">, specifically at the Istituto Comprensivo "G. Mazzini," a primary and secondary mixed-school institution located in the vibrant yet historically rich district of Porta Romana. The objective of this internship was to bridge theoretical knowledge with practical application, focusing on inclusive education strategies mandated by Italian law, particularly Law 104/92.</w:t>
      </w:r>
    </w:p>
    <w:p>
      <w:pPr>
        <w:pStyle w:val="BodyText"/>
      </w:pPr>
      <w:r>
        <w:t xml:space="preserve">Milan represents a unique microcosm for special education due to its high immigrant population and diverse cultural landscape. As an intern</w:t>
      </w:r>
      <w:r>
        <w:t xml:space="preserve"> </w:t>
      </w:r>
      <w:r>
        <w:rPr>
          <w:bCs/>
          <w:b/>
        </w:rPr>
        <w:t xml:space="preserve">Special Education Teacher</w:t>
      </w:r>
      <w:r>
        <w:t xml:space="preserve">, I was tasked not only with supporting students with cognitive, emotional, and physical disabilities but also with navigating the complex bureaucratic frameworks established by the Italian Ministry of Education (MIUR). This report outlines my daily activities, challenges encountered regarding inclusive pedagogy in</w:t>
      </w:r>
      <w:r>
        <w:t xml:space="preserve"> </w:t>
      </w:r>
      <w:r>
        <w:rPr>
          <w:bCs/>
          <w:b/>
        </w:rPr>
        <w:t xml:space="preserve">Italy, Milan</w:t>
      </w:r>
      <w:r>
        <w:t xml:space="preserve">, and the professional growth achieved during this transformative period.</w:t>
      </w:r>
    </w:p>
    <w:bookmarkEnd w:id="20"/>
    <w:bookmarkStart w:id="21" w:name="X683e2ddae8f7c9565ee3a642696a843684ffdc0"/>
    <w:p>
      <w:pPr>
        <w:pStyle w:val="Heading2"/>
      </w:pPr>
      <w:r>
        <w:t xml:space="preserve">The Role of a Special Education Teacher in Italy</w:t>
      </w:r>
    </w:p>
    <w:p>
      <w:pPr>
        <w:pStyle w:val="FirstParagraph"/>
      </w:pPr>
      <w:r>
        <w:t xml:space="preserve">In</w:t>
      </w:r>
      <w:r>
        <w:t xml:space="preserve"> </w:t>
      </w:r>
      <w:r>
        <w:rPr>
          <w:bCs/>
          <w:b/>
        </w:rPr>
        <w:t xml:space="preserve">Italy, Milan</w:t>
      </w:r>
      <w:r>
        <w:t xml:space="preserve">, the role of the support teacher (known as "sostegno") is distinct from many other international systems. Unlike some countries where special education is largely segregated or pull-out based, Italian policy emphasizes full inclusion. As a</w:t>
      </w:r>
      <w:r>
        <w:t xml:space="preserve"> </w:t>
      </w:r>
      <w:r>
        <w:rPr>
          <w:bCs/>
          <w:b/>
        </w:rPr>
        <w:t xml:space="preserve">Special Education Teacher</w:t>
      </w:r>
      <w:r>
        <w:t xml:space="preserve">, my primary duty was to integrate students with diagnosed disabilities into mainstream classrooms while ensuring they received personalized academic support.</w:t>
      </w:r>
    </w:p>
    <w:p>
      <w:pPr>
        <w:pStyle w:val="BodyText"/>
      </w:pPr>
      <w:r>
        <w:t xml:space="preserve">I worked closely with the Class Teachers (Tutor) and the Educational Assistants (Assistenti Educativi). My responsibilities included:</w:t>
      </w:r>
    </w:p>
    <w:p>
      <w:pPr>
        <w:numPr>
          <w:ilvl w:val="0"/>
          <w:numId w:val="1001"/>
        </w:numPr>
        <w:pStyle w:val="Compact"/>
      </w:pPr>
      <w:r>
        <w:rPr>
          <w:bCs/>
          <w:b/>
        </w:rPr>
        <w:t xml:space="preserve">Individualized Education Plan Development:</w:t>
      </w:r>
      <w:r>
        <w:t xml:space="preserve"> </w:t>
      </w:r>
      <w:r>
        <w:t xml:space="preserve">Collaborating with a multidisciplinary team to draft and update the Personalized Educational Plan (PEP - Piano Educativo Individualizzato) for three students with varying needs, including Autism Spectrum Disorder (ASD) and dyslexia.</w:t>
      </w:r>
    </w:p>
    <w:p>
      <w:pPr>
        <w:numPr>
          <w:ilvl w:val="0"/>
          <w:numId w:val="1001"/>
        </w:numPr>
        <w:pStyle w:val="Compact"/>
      </w:pPr>
      <w:r>
        <w:rPr>
          <w:bCs/>
          <w:b/>
        </w:rPr>
        <w:t xml:space="preserve">In-Class Facilitation:</w:t>
      </w:r>
      <w:r>
        <w:t xml:space="preserve"> </w:t>
      </w:r>
      <w:r>
        <w:t xml:space="preserve">Acting as a co-teacher in regular classes to facilitate participation, modify curriculum content without lowering standards, and manage behavioral challenges through positive reinforcement techniques.</w:t>
      </w:r>
    </w:p>
    <w:p>
      <w:pPr>
        <w:numPr>
          <w:ilvl w:val="0"/>
          <w:numId w:val="1001"/>
        </w:numPr>
        <w:pStyle w:val="Compact"/>
      </w:pPr>
      <w:r>
        <w:t xml:space="preserve">"</w:t>
      </w:r>
    </w:p>
    <w:p>
      <w:pPr>
        <w:numPr>
          <w:ilvl w:val="0"/>
          <w:numId w:val="1000"/>
        </w:numPr>
        <w:pStyle w:val="Compact"/>
      </w:pPr>
      <w:r>
        <w:t xml:space="preserve">Resource Coordination:</w:t>
      </w:r>
      <w:r>
        <w:t xml:space="preserve"> </w:t>
      </w:r>
      <w:r>
        <w:t xml:space="preserve">Managing the allocation of assistive technologies and educational resources provided by the local health authority in Milan.</w:t>
      </w:r>
    </w:p>
    <w:bookmarkEnd w:id="21"/>
    <w:bookmarkStart w:id="22" w:name="X7cfdb1c7978af8a3921c96aaf3c9d26930a02e0"/>
    <w:p>
      <w:pPr>
        <w:pStyle w:val="Heading2"/>
      </w:pPr>
      <w:r>
        <w:t xml:space="preserve">Key Activities and Pedagogical Strategies</w:t>
      </w:r>
    </w:p>
    <w:p>
      <w:pPr>
        <w:pStyle w:val="FirstParagraph"/>
      </w:pPr>
      <w:r>
        <w:t xml:space="preserve">The internship period was intensive, requiring a deep understanding of how to adapt standard curricula for students with Special Educational Needs (SEN). One of the most significant challenges I faced was adapting language arts lessons for a student with severe reading disabilities. In</w:t>
      </w:r>
      <w:r>
        <w:t xml:space="preserve"> </w:t>
      </w:r>
      <w:r>
        <w:rPr>
          <w:bCs/>
          <w:b/>
        </w:rPr>
        <w:t xml:space="preserve">Italy, Milan</w:t>
      </w:r>
      <w:r>
        <w:t xml:space="preserve">, the curriculum is rigorous and heavily text-based. To accommodate this student, I utilized multi-sensory teaching methods.</w:t>
      </w:r>
    </w:p>
    <w:p>
      <w:pPr>
        <w:pStyle w:val="BodyText"/>
      </w:pPr>
      <w:r>
        <w:t xml:space="preserve">I implemented Augmentative and Alternative Communication (AAC) tools alongside traditional texts. By using digital tablets pre-loaded with specific applications approved by Italian schools for special needs, we were able to translate written tasks into audio-visual formats. This approach not only aided the student with ASD but also benefited peers in the class who struggled with concentration.</w:t>
      </w:r>
    </w:p>
    <w:p>
      <w:pPr>
        <w:pStyle w:val="BodyText"/>
      </w:pPr>
      <w:r>
        <w:t xml:space="preserve">Furthermore, I introduced cooperative learning structures. In a typical group project regarding Milanese history, I assigned specific roles based on individual strengths rather than just academic ability. For instance, a non-verbal student was tasked with creating visual timelines using graphic design software they were proficient in. This strategy reinforced the philosophy of the</w:t>
      </w:r>
      <w:r>
        <w:t xml:space="preserve"> </w:t>
      </w:r>
      <w:r>
        <w:rPr>
          <w:bCs/>
          <w:b/>
        </w:rPr>
        <w:t xml:space="preserve">Special Education Teacher</w:t>
      </w:r>
      <w:r>
        <w:t xml:space="preserve"> </w:t>
      </w:r>
      <w:r>
        <w:t xml:space="preserve">role in Italy: that inclusion is a mutual benefit for both the student with disabilities and their neurotypical peers.</w:t>
      </w:r>
    </w:p>
    <w:bookmarkEnd w:id="22"/>
    <w:bookmarkStart w:id="23" w:name="cultural-and-institutional-challenges"/>
    <w:p>
      <w:pPr>
        <w:pStyle w:val="Heading2"/>
      </w:pPr>
      <w:r>
        <w:t xml:space="preserve">Cultural and Institutional Challenges</w:t>
      </w:r>
    </w:p>
    <w:p>
      <w:pPr>
        <w:pStyle w:val="FirstParagraph"/>
      </w:pPr>
      <w:r>
        <w:t xml:space="preserve">Navigating the educational bureaucracy in</w:t>
      </w:r>
      <w:r>
        <w:t xml:space="preserve"> </w:t>
      </w:r>
      <w:r>
        <w:rPr>
          <w:bCs/>
          <w:b/>
        </w:rPr>
        <w:t xml:space="preserve">Italy, Milan</w:t>
      </w:r>
      <w:r>
        <w:t xml:space="preserve">, presented unique challenges. The paperwork associated with Law 104/92 is extensive. As an intern, I learned to appreciate the meticulous nature of Italian administrative processes required to secure funding for resources and staffing.</w:t>
      </w:r>
    </w:p>
    <w:p>
      <w:pPr>
        <w:pStyle w:val="BodyText"/>
      </w:pPr>
      <w:r>
        <w:t xml:space="preserve">Additionally, language barriers played a significant role. While many educators in</w:t>
      </w:r>
      <w:r>
        <w:t xml:space="preserve"> </w:t>
      </w:r>
      <w:r>
        <w:rPr>
          <w:bCs/>
          <w:b/>
        </w:rPr>
        <w:t xml:space="preserve">Italy, Milan</w:t>
      </w:r>
      <w:r>
        <w:t xml:space="preserve">'s schools speak English due to the city's international nature, official documentation and parent-teacher meetings often occurred in Italian. As an intern with intermediate Italian proficiency, I had to rely heavily on translation tools and patient collaboration with bilingual colleagues. This experience highlighted the critical need for cultural competency within Special Education.</w:t>
      </w:r>
    </w:p>
    <w:p>
      <w:pPr>
        <w:pStyle w:val="BodyText"/>
      </w:pPr>
      <w:r>
        <w:t xml:space="preserve">Another challenge was dealing with varying parental expectations. In some cases, parents were hesitant about inclusion due to past negative experiences or fear of stigma. As a</w:t>
      </w:r>
      <w:r>
        <w:t xml:space="preserve"> </w:t>
      </w:r>
      <w:r>
        <w:rPr>
          <w:bCs/>
          <w:b/>
        </w:rPr>
        <w:t xml:space="preserve">Special Education Teacher</w:t>
      </w:r>
      <w:r>
        <w:t xml:space="preserve">, I spent considerable time building trust with families, emphasizing that the goal of the PEP was autonomy and social integration rather than mere academic completion.</w:t>
      </w:r>
    </w:p>
    <w:bookmarkEnd w:id="23"/>
    <w:bookmarkStart w:id="24" w:name="professional-growth-and-reflection"/>
    <w:p>
      <w:pPr>
        <w:pStyle w:val="Heading2"/>
      </w:pPr>
      <w:r>
        <w:t xml:space="preserve">Professional Growth and Reflection</w:t>
      </w:r>
    </w:p>
    <w:p>
      <w:pPr>
        <w:pStyle w:val="FirstParagraph"/>
      </w:pPr>
      <w:r>
        <w:t xml:space="preserve">This internship profoundly shaped my professional identity. Working as an intern</w:t>
      </w:r>
      <w:r>
        <w:t xml:space="preserve"> </w:t>
      </w:r>
      <w:r>
        <w:rPr>
          <w:bCs/>
          <w:b/>
        </w:rPr>
        <w:t xml:space="preserve">Special Education Teacher</w:t>
      </w:r>
      <w:r>
        <w:t xml:space="preserve"> </w:t>
      </w:r>
      <w:r>
        <w:t xml:space="preserve">in</w:t>
      </w:r>
      <w:r>
        <w:t xml:space="preserve"> </w:t>
      </w:r>
      <w:r>
        <w:rPr>
          <w:bCs/>
          <w:b/>
        </w:rPr>
        <w:t xml:space="preserve">Italy, Milan</w:t>
      </w:r>
      <w:r>
        <w:t xml:space="preserve">, taught me that patience is a pedagogical tool. The progress of students with special needs is often measured in millimeters rather than meters.</w:t>
      </w:r>
    </w:p>
    <w:p>
      <w:pPr>
        <w:pStyle w:val="BodyText"/>
      </w:pPr>
      <w:r>
        <w:t xml:space="preserve">I also developed strong interpersonal skills, learning to mediate conflicts between class teachers who sometimes felt overwhelmed by the additional demands of inclusive education. By demonstrating flexibility and offering concrete solutions—such as preparing differentiated worksheets in advance—I became a trusted partner within the school team.</w:t>
      </w:r>
    </w:p>
    <w:bookmarkEnd w:id="24"/>
    <w:bookmarkStart w:id="25" w:name="conclusion"/>
    <w:p>
      <w:pPr>
        <w:pStyle w:val="Heading2"/>
      </w:pPr>
      <w:r>
        <w:t xml:space="preserve">Conclusion</w:t>
      </w:r>
    </w:p>
    <w:p>
      <w:pPr>
        <w:pStyle w:val="FirstParagraph"/>
      </w:pPr>
      <w:r>
        <w:t xml:space="preserve">In conclusion, my internship as a</w:t>
      </w:r>
      <w:r>
        <w:t xml:space="preserve"> </w:t>
      </w:r>
      <w:r>
        <w:rPr>
          <w:bCs/>
          <w:b/>
        </w:rPr>
        <w:t xml:space="preserve">Special Education Teacher</w:t>
      </w:r>
      <w:r>
        <w:t xml:space="preserve"> </w:t>
      </w:r>
      <w:r>
        <w:t xml:space="preserve">in</w:t>
      </w:r>
      <w:r>
        <w:t xml:space="preserve"> </w:t>
      </w:r>
      <w:r>
        <w:rPr>
          <w:bCs/>
          <w:b/>
        </w:rPr>
        <w:t xml:space="preserve">Italy, Milan</w:t>
      </w:r>
      <w:r>
        <w:t xml:space="preserve">, was an invaluable experience that enriched both my technical skills and my philosophical understanding of education. I witnessed firsthand how a robust legal framework for inclusion can empower students to participate fully in society. However, I also recognized the ongoing struggles regarding resource allocation and teacher training.</w:t>
      </w:r>
    </w:p>
    <w:p>
      <w:pPr>
        <w:pStyle w:val="BodyText"/>
      </w:pPr>
      <w:r>
        <w:t xml:space="preserve">The experience in Milan has prepared me to advocate effectively for vulnerable populations globally. Whether working within the structured environment of Italian schools or elsewhere, the principles of empathy, adaptability, and collaborative problem-solving remain central to effective special education practice. I am proud to have contributed, even in a small capacity, to the inclusive community at Istituto Comprensivo "G. Mazzini," and I look forward to continuing my career dedicated to supporting learners with diverse needs.</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Italy, Milan</dc:title>
  <dc:creator/>
  <dc:language>en</dc:language>
  <cp:keywords/>
  <dcterms:created xsi:type="dcterms:W3CDTF">2026-07-29T13:06:27Z</dcterms:created>
  <dcterms:modified xsi:type="dcterms:W3CDTF">2026-07-29T13:06:27Z</dcterms:modified>
</cp:coreProperties>
</file>

<file path=docProps/custom.xml><?xml version="1.0" encoding="utf-8"?>
<Properties xmlns="http://schemas.openxmlformats.org/officeDocument/2006/custom-properties" xmlns:vt="http://schemas.openxmlformats.org/officeDocument/2006/docPropsVTypes"/>
</file>