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Japan,</w:t>
      </w:r>
      <w:r>
        <w:t xml:space="preserve"> </w:t>
      </w:r>
      <w:r>
        <w:t xml:space="preserve">Osaka</w:t>
      </w:r>
    </w:p>
    <w:bookmarkStart w:id="20" w:name="X9da324c671de0ce8a16a4301586356b5cf5c582"/>
    <w:p>
      <w:pPr>
        <w:pStyle w:val="Heading1"/>
      </w:pPr>
      <w:r>
        <w:t xml:space="preserve">Inclusive Horizons: An Internship Report on Special Education in Japan, Osaka</w:t>
      </w:r>
    </w:p>
    <w:p>
      <w:pPr>
        <w:pStyle w:val="FirstParagraph"/>
      </w:pPr>
      <w:r>
        <w:rPr>
          <w:bCs/>
          <w:b/>
        </w:rPr>
        <w:t xml:space="preserve">Name:</w:t>
      </w:r>
      <w:r>
        <w:t xml:space="preserve">[Your Name]</w:t>
      </w:r>
    </w:p>
    <w:p>
      <w:pPr>
        <w:pStyle w:val="BodyText"/>
      </w:pPr>
      <w:r>
        <w:rPr>
          <w:bCs/>
          <w:b/>
        </w:rPr>
        <w:t xml:space="preserve">Date:</w:t>
      </w:r>
      <w:r>
        <w:t xml:space="preserve">[Current Date]</w:t>
      </w:r>
    </w:p>
    <w:p>
      <w:pPr>
        <w:pStyle w:val="BodyText"/>
      </w:pPr>
      <w:r>
        <w:rPr>
          <w:bCs/>
          <w:b/>
        </w:rPr>
        <w:t xml:space="preserve">Institution:</w:t>
      </w:r>
      <w:r>
        <w:t xml:space="preserve">[University/Organization Name]</w:t>
      </w:r>
    </w:p>
    <w:bookmarkEnd w:id="20"/>
    <w:bookmarkStart w:id="21" w:name="X7d3939d1cb50b011ead4b259c6cfaeceee61e46"/>
    <w:p>
      <w:pPr>
        <w:pStyle w:val="Heading2"/>
      </w:pPr>
      <w:r>
        <w:t xml:space="preserve">I. Introduction and Contextual Background</w:t>
      </w:r>
    </w:p>
    <w:p>
      <w:pPr>
        <w:pStyle w:val="FirstParagraph"/>
      </w:pPr>
      <w:r>
        <w:t xml:space="preserve">The journey of an Internship Report focused on the role of a Special Education Teacher is rarely straightforward, particularly when conducted within the complex cultural and educational landscape of Japan, specifically in Osaka. This document serves as a comprehensive reflection on my internship experience, aiming to bridge the gap between Western pedagogical theories and Japanese practical application. The primary objective of this internship was to understand how inclusive education is conceptualized and implemented within the Japanese public school system in one of Japan’s most vibrant metropolitan areas.</w:t>
      </w:r>
    </w:p>
    <w:p>
      <w:pPr>
        <w:pStyle w:val="BodyText"/>
      </w:pPr>
      <w:r>
        <w:t xml:space="preserve">Osaka, known for its distinct dialect (Kansai-ben), entrepreneurial spirit, and close-knit community feel compared to Tokyo, provided a unique backdrop for this professional development. The city’s approach to social welfare and education often reflects a collective responsibility that is deeply ingrained in the local culture. For an intern aspiring to become a Special Education Teacher, observing how these societal values translate into classroom dynamics was crucial. This report details the challenges, observations, methodologies, and personal growth experienced during my tenure as an intern supporting students with diverse learning needs in Osaka.</w:t>
      </w:r>
    </w:p>
    <w:bookmarkEnd w:id="21"/>
    <w:bookmarkStart w:id="22" w:name="ii.-objectives-of-the-internship"/>
    <w:p>
      <w:pPr>
        <w:pStyle w:val="Heading2"/>
      </w:pPr>
      <w:r>
        <w:t xml:space="preserve">II. Objectives of the Internship</w:t>
      </w:r>
    </w:p>
    <w:p>
      <w:pPr>
        <w:pStyle w:val="FirstParagraph"/>
      </w:pPr>
      <w:r>
        <w:t xml:space="preserve">The core objectives of this internship were multifaceted. First and foremost was to observe the daily operations of a Special Education Teacher within the Japanese public school system. Unlike many Western systems where special education is often segregated into separate facilities, Japan emphasizes inclusion within mainstream classrooms, albeit with varying degrees of support. My goal was to witness firsthand how a Special Education Teacher facilitates this integration.</w:t>
      </w:r>
    </w:p>
    <w:p>
      <w:pPr>
        <w:pStyle w:val="BodyText"/>
      </w:pPr>
      <w:r>
        <w:t xml:space="preserve">Secondly, I aimed to improve my cross-cultural communication skills. Language barriers and high-context communication styles in Japan posed significant challenges. As an intern supporting a Special Education Teacher, I had to learn non-verbal cues and understand the nuances of interaction between teachers, parents (known as *goumon*), and students with disabilities. Finally, I sought to develop practical strategies for behavioral management and academic adaptation that are culturally appropriate for Osaka’s educational environment.</w:t>
      </w:r>
    </w:p>
    <w:bookmarkEnd w:id="22"/>
    <w:bookmarkStart w:id="23" w:name="iii.-methodology-and-daily-activities"/>
    <w:p>
      <w:pPr>
        <w:pStyle w:val="Heading2"/>
      </w:pPr>
      <w:r>
        <w:t xml:space="preserve">III. Methodology and Daily Activities</w:t>
      </w:r>
    </w:p>
    <w:p>
      <w:pPr>
        <w:pStyle w:val="FirstParagraph"/>
      </w:pPr>
      <w:r>
        <w:t xml:space="preserve">The internship was conducted over a period of three months at a local elementary school in Osaka City. My primary mentor was a certified Special Education Teacher who managed an inclusive classroom containing five students with documented learning disabilities, ranging from autism spectrum disorder to attention deficit hyperactivity disorder (ADHD).</w:t>
      </w:r>
    </w:p>
    <w:p>
      <w:pPr>
        <w:pStyle w:val="BodyText"/>
      </w:pPr>
      <w:r>
        <w:t xml:space="preserve">Daily activities began early, often before the official start time, to prepare visual aids and modified worksheets. In Japan, preparation is considered a vital component of respect for the student’s learning process. My role involved shadowing individual students during core subjects such as Mathematics and Japanese Language Arts (*Kokugo*). I assisted in breaking down complex instructions into smaller, manageable steps—a technique known as "scaffolding," which was adapted to fit the high-discipline environment of Osaka schools.</w:t>
      </w:r>
    </w:p>
    <w:p>
      <w:pPr>
        <w:pStyle w:val="BodyText"/>
      </w:pPr>
      <w:r>
        <w:t xml:space="preserve">A significant portion of my time was dedicated to observing "Special Activities" (*Tokubetsu Katsudou*), a non-academic period in the Japanese curriculum that focuses on moral development and social skills. Here, I observed how the Special Education Teacher navigated group dynamics, ensuring that students with sensory processing issues were not overwhelmed by loud communal activities like cleaning time or lunch distribution.</w:t>
      </w:r>
    </w:p>
    <w:bookmarkEnd w:id="23"/>
    <w:bookmarkStart w:id="24" w:name="iv.-cultural-observations-and-challenges"/>
    <w:p>
      <w:pPr>
        <w:pStyle w:val="Heading2"/>
      </w:pPr>
      <w:r>
        <w:t xml:space="preserve">IV. Cultural Observations and Challenges</w:t>
      </w:r>
    </w:p>
    <w:p>
      <w:pPr>
        <w:pStyle w:val="FirstParagraph"/>
      </w:pPr>
      <w:r>
        <w:t xml:space="preserve">The most striking aspect of this internship was the cultural emphasis on harmony (*Wa*) and uniformity. In Osaka, while there is a reputation for being more casual than Tokyo, the educational institutions remain strict regarding conformity. For a Special Education Teacher, creating an environment where difference is accepted while maintaining group cohesion is a delicate balancing act.</w:t>
      </w:r>
    </w:p>
    <w:p>
      <w:pPr>
        <w:pStyle w:val="BodyText"/>
      </w:pPr>
      <w:r>
        <w:t xml:space="preserve">I observed that the Special Education Teacher in Osaka utilized subtle environmental cues rather than direct confrontation to manage behavior. For instance, visual schedules were prominently displayed, and transitions between activities were signaled by specific chimes or lights to reduce anxiety for neurodivergent students. This contrasts with more verbal or punitive approaches often seen in Western internships.</w:t>
      </w:r>
    </w:p>
    <w:p>
      <w:pPr>
        <w:pStyle w:val="BodyText"/>
      </w:pPr>
      <w:r>
        <w:t xml:space="preserve">The challenge lay in my own position as an outsider. Initially, I struggled to understand the implicit expectations of the parents during conference meetings. In Osaka, parent-teacher relationships are formal yet deeply personal. As an intern, I learned that supporting a Special Education Teacher also meant supporting their relationship with families who may feel stigma regarding their child’s disability. I assisted in preparing reports that highlighted incremental progress rather than deficits, aligning with the Japanese value of effort over innate ability.</w:t>
      </w:r>
    </w:p>
    <w:bookmarkEnd w:id="24"/>
    <w:bookmarkStart w:id="25" w:name="X8ef8fecce00959ea2036c577bb038c60ce64076"/>
    <w:p>
      <w:pPr>
        <w:pStyle w:val="Heading2"/>
      </w:pPr>
      <w:r>
        <w:t xml:space="preserve">V. Key Learnings and Pedagogical Adaptations</w:t>
      </w:r>
    </w:p>
    <w:p>
      <w:pPr>
        <w:pStyle w:val="FirstParagraph"/>
      </w:pPr>
      <w:r>
        <w:t xml:space="preserve">One of the most valuable lessons was the concept of "slow education" (*Yukkuri Kyoiku*). In the fast-paced world of modern Osaka, taking time to ensure a student with special needs has fully understood a concept was respected by administration and peers. This patience allowed for deeper learning but required immense resourcefulness from the Special Education Teacher.</w:t>
      </w:r>
    </w:p>
    <w:p>
      <w:pPr>
        <w:pStyle w:val="BodyText"/>
      </w:pPr>
      <w:r>
        <w:t xml:space="preserve">I also learned the importance of peer-mediated instruction. In my host school, neurotypical students were trained as "buddies" to help their peers with special needs during non-instructional times. This fostered empathy and reduced isolation. As an intern, I facilitated these buddy sessions, learning how to guide children in Osaka toward inclusive behaviors naturally.</w:t>
      </w:r>
    </w:p>
    <w:bookmarkEnd w:id="25"/>
    <w:bookmarkStart w:id="26" w:name="vi.-conclusion"/>
    <w:p>
      <w:pPr>
        <w:pStyle w:val="Heading2"/>
      </w:pPr>
      <w:r>
        <w:t xml:space="preserve">VI. Conclusion</w:t>
      </w:r>
    </w:p>
    <w:p>
      <w:pPr>
        <w:pStyle w:val="FirstParagraph"/>
      </w:pPr>
      <w:r>
        <w:t xml:space="preserve">This internship report concludes that the role of a Special Education Teacher in Japan, Osaka is one of cultural mediation as much as academic instruction. It requires a deep understanding of Japanese societal norms, respect for hierarchical structures, and innovative teaching strategies that prioritize social integration alongside academic achievement.</w:t>
      </w:r>
    </w:p>
    <w:p>
      <w:pPr>
        <w:pStyle w:val="BodyText"/>
      </w:pPr>
      <w:r>
        <w:t xml:space="preserve">The experience has profoundly shaped my professional identity. I have moved away from viewing special education solely through a medical or deficit model and toward a more holistic, community-based perspective. The specific context of Osaka taught me that inclusivity is not just about access to the classroom, but about being actively welcomed into the social fabric of the school community.</w:t>
      </w:r>
    </w:p>
    <w:p>
      <w:pPr>
        <w:pStyle w:val="BodyText"/>
      </w:pPr>
      <w:r>
        <w:t xml:space="preserve">For future interns aiming to work in Japan as Special Education Teachers, I recommend immersing oneself in the local dialect and etiquette. Understanding *Kansai-ben* and local customs can bridge gaps with students who may otherwise feel isolated by formal standard Japanese used in textbooks. Ultimately, this internship has equipped me with a resilient, adaptive approach to teaching that honors both individual needs and collective harmony.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Japan, Osaka</dc:title>
  <dc:creator/>
  <dc:language>en</dc:language>
  <cp:keywords/>
  <dcterms:created xsi:type="dcterms:W3CDTF">2026-07-29T12:08:46Z</dcterms:created>
  <dcterms:modified xsi:type="dcterms:W3CDTF">2026-07-29T12:08:46Z</dcterms:modified>
</cp:coreProperties>
</file>

<file path=docProps/custom.xml><?xml version="1.0" encoding="utf-8"?>
<Properties xmlns="http://schemas.openxmlformats.org/officeDocument/2006/custom-properties" xmlns:vt="http://schemas.openxmlformats.org/officeDocument/2006/docPropsVTypes"/>
</file>