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2023</w:t>
      </w:r>
    </w:p>
    <w:p>
      <w:pPr>
        <w:pStyle w:val="BodyText"/>
      </w:pPr>
      <w:r>
        <w:rPr>
          <w:bCs/>
          <w:b/>
        </w:rPr>
        <w:t xml:space="preserve">Institution:</w:t>
      </w:r>
    </w:p>
    <w:bookmarkStart w:id="26" w:name="Xb7afccd23c95c54b1b381469d91cb54d419613d"/>
    <w:p>
      <w:pPr>
        <w:pStyle w:val="Heading1"/>
      </w:pPr>
      <w:r>
        <w:t xml:space="preserve">Internship Report: Special Education Teacher in Malaysia, Kuala Lumpur</w:t>
      </w:r>
    </w:p>
    <w:bookmarkStart w:id="20" w:name="preface-and-introduction-to-the-context"/>
    <w:p>
      <w:pPr>
        <w:pStyle w:val="Heading2"/>
      </w:pPr>
      <w:r>
        <w:t xml:space="preserve">Preface and Introduction to the Context</w:t>
      </w:r>
    </w:p>
    <w:p>
      <w:pPr>
        <w:pStyle w:val="FirstParagraph"/>
      </w:pPr>
      <w:r>
        <w:t xml:space="preserve">The landscape of education in Malaysia has undergone significant transformation in recent years, particularly regarding the inclusion of students with special educational needs (SEN). This Internship Report details my practical training experience as a Special Education Teacher intern within Kuala Lumpur, the capital city of Malaysia. The objective was to bridge theoretical knowledge acquired during university studies with the practical realities of teaching children and adolescents with diverse learning abilities in an urban Malaysian setting. Kuala Lumpur presents a unique environment for special education due its multicultural demographic, rapid urbanization, and varying levels of access to resources across different schools.</w:t>
      </w:r>
    </w:p>
    <w:p>
      <w:pPr>
        <w:pStyle w:val="BodyText"/>
      </w:pPr>
      <w:r>
        <w:t xml:space="preserve">During my tenure as a Special Education Teacher intern, I was placed at a government-integrated special education school in the heart of Kuala Lumpur. The primary goal was to assist lead teachers in developing individualized education programs (IEPs), manage classroom behavior, and facilitate social integration for students with conditions such as Autism Spectrum Disorder (ASD), Intellectual Disabilities, and specific learning difficulties. This report outlines the key activities undertaken, challenges encountered, and professional growth experienced during this pivotal period.</w:t>
      </w:r>
    </w:p>
    <w:bookmarkEnd w:id="20"/>
    <w:bookmarkStart w:id="21" w:name="objectives-of-the-internship"/>
    <w:p>
      <w:pPr>
        <w:pStyle w:val="Heading2"/>
      </w:pPr>
      <w:r>
        <w:t xml:space="preserve">Objectives of the Internship</w:t>
      </w:r>
    </w:p>
    <w:p>
      <w:pPr>
        <w:pStyle w:val="FirstParagraph"/>
      </w:pPr>
      <w:r>
        <w:t xml:space="preserve">The internship was structured around several core objectives designed to enhance my competency as a Special Education Teacher. Firstly, it aimed to deepen my understanding of the Malaysian curriculum framework for special education, specifically looking at how national policies are implemented at the school level in Kuala Lumpur. Secondly, I sought to develop practical skills in assessment and intervention strategies tailored to individual student needs. Thirdly, the internship focused on fostering collaboration with parents from diverse cultural backgrounds and working within a multidisciplinary team comprising occupational therapists, speech therapists, and clinical psychologists.</w:t>
      </w:r>
    </w:p>
    <w:bookmarkEnd w:id="21"/>
    <w:bookmarkStart w:id="22" w:name="duties-and-responsibilities"/>
    <w:p>
      <w:pPr>
        <w:pStyle w:val="Heading2"/>
      </w:pPr>
      <w:r>
        <w:t xml:space="preserve">Duties and Responsibilities</w:t>
      </w:r>
    </w:p>
    <w:p>
      <w:pPr>
        <w:pStyle w:val="FirstParagraph"/>
      </w:pPr>
      <w:r>
        <w:t xml:space="preserve">As an intern Special Education Teacher in Kuala Lumpur my responsibilities were extensive and varied. My daily routine began with reviewing the Individualized Education Programs (IEPs) for my assigned students. I assisted in adapting curriculum materials to make them accessible for students with varying cognitive levels. For instance, I helped create visual schedules and sensory-friendly learning environments, which are crucial for students with autism who often struggle in standard classroom settings.</w:t>
      </w:r>
    </w:p>
    <w:p>
      <w:pPr>
        <w:pStyle w:val="BodyText"/>
      </w:pPr>
      <w:r>
        <w:t xml:space="preserve">One of the most significant aspects of my role was direct instruction. Under the supervision of senior teachers, I led small group sessions focusing on life skills and social communication. In Kuala Lumpur’s diverse educational landscape, it is common to encounter students from Malay, Chinese, Indian, and indigenous backgrounds within special education classes. This required me to be culturally sensitive and proficient in using multilingual cues (Bahasa Malaysia English Mandarin) to ensure effective communication.</w:t>
      </w:r>
    </w:p>
    <w:p>
      <w:pPr>
        <w:pStyle w:val="BodyText"/>
      </w:pPr>
      <w:r>
        <w:t xml:space="preserve">Furthermore I participated in observation sessions where I analyzed student behaviors using functional behavior assessment tools. This data-driven approach allowed us to identify triggers for challenging behaviors and develop positive behavioral support plans. I also assisted in organizing sensory integration activities, ensuring that the physical environment of the classroom supported rather than hindered learning.</w:t>
      </w:r>
    </w:p>
    <w:bookmarkEnd w:id="22"/>
    <w:bookmarkStart w:id="23" w:name="key-challenges-and-adaptations"/>
    <w:p>
      <w:pPr>
        <w:pStyle w:val="Heading2"/>
      </w:pPr>
      <w:r>
        <w:t xml:space="preserve">Key Challenges and Adaptations</w:t>
      </w:r>
    </w:p>
    <w:p>
      <w:pPr>
        <w:pStyle w:val="FirstParagraph"/>
      </w:pPr>
      <w:r>
        <w:t xml:space="preserve">Navigating the role of a Special Education Teacher in Kuala Lumpur presented several distinct challenges. The first major challenge was resource allocation. While urban schools in Kuala Lumpur generally have better infrastructure than rural counterparts, there is still a shortage of specialized equipment and trained personnel relative to the high number of students with special needs. I had to learn how to create low-cost, high-impact teaching aids using locally available materials.</w:t>
      </w:r>
    </w:p>
    <w:p>
      <w:pPr>
        <w:pStyle w:val="BodyText"/>
      </w:pPr>
      <w:r>
        <w:t xml:space="preserve">Another challenge was cultural misunderstanding. Some parents were hesitant about early diagnosis or specific interventions due to stigma associated with disabilities in certain communities. As an intern Special Education Teacher, I worked closely with counselors to conduct parent education sessions. These sessions aimed to demystify special needs and encourage parental involvement in the learning process, a critical factor for student success.</w:t>
      </w:r>
    </w:p>
    <w:bookmarkEnd w:id="23"/>
    <w:bookmarkStart w:id="24" w:name="Xf9ae6af5e3a2d971a840ce8eef59d1208214f69"/>
    <w:p>
      <w:pPr>
        <w:pStyle w:val="Heading2"/>
      </w:pPr>
      <w:r>
        <w:t xml:space="preserve">Professional Growth and Learning Outcomes</w:t>
      </w:r>
    </w:p>
    <w:p>
      <w:pPr>
        <w:pStyle w:val="FirstParagraph"/>
      </w:pPr>
      <w:r>
        <w:t xml:space="preserve">This internship profoundly impacted my professional development. I gained invaluable experience in applying evidence-based practices such as Applied Behavior Analysis (ABA) and TEACCH methods within a real-world setting. I learned to be flexible, empathetic, and resilient—traits essential for any Special Education Teacher.</w:t>
      </w:r>
    </w:p>
    <w:p>
      <w:pPr>
        <w:pStyle w:val="BodyText"/>
      </w:pPr>
      <w:r>
        <w:t xml:space="preserve">I also developed a deeper appreciation for the inclusive education policy in Malaysia. Seeing how Kuala Lumpur schools are gradually integrating special needs students into mainstream environments highlighted the importance of teacher collaboration and systemic support. I learned that effective special education is not just about academic instruction but also about advocating for dignity, independence, and social acceptance.</w:t>
      </w:r>
    </w:p>
    <w:bookmarkEnd w:id="24"/>
    <w:bookmarkStart w:id="25" w:name="conclusion"/>
    <w:p>
      <w:pPr>
        <w:pStyle w:val="Heading2"/>
      </w:pPr>
      <w:r>
        <w:t xml:space="preserve">Conclusion</w:t>
      </w:r>
    </w:p>
    <w:p>
      <w:pPr>
        <w:pStyle w:val="FirstParagraph"/>
      </w:pPr>
      <w:r>
        <w:t xml:space="preserve">In conclusion my internship as a Special Education Teacher in Kuala Lumpur has been an enriching and transformative experience. It provided me with the practical skills necessary to navigate the complexities of special education in a multicultural urban center. The insights gained regarding curriculum adaptation, behavioral management, and family engagement will serve as a strong foundation for my future career.</w:t>
      </w:r>
    </w:p>
    <w:p>
      <w:pPr>
        <w:pStyle w:val="BodyText"/>
      </w:pPr>
      <w:r>
        <w:t xml:space="preserve">The unique context of Malaysia offers both challenges and opportunities for educators dedicated to inclusive education. By understanding local cultural nuances and leveraging available resources, Special Education Teachers can make a profound difference in the lives of students with disabilities. I am grateful for the mentorship provided by the school staff in Kuala Lumpur and look forward to contributing further to the field of special education in Malaysia.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Malaysia, Kuala Lumpur</dc:title>
  <dc:creator/>
  <dc:language>en</dc:language>
  <cp:keywords/>
  <dcterms:created xsi:type="dcterms:W3CDTF">2026-07-29T16:23:52Z</dcterms:created>
  <dcterms:modified xsi:type="dcterms:W3CDTF">2026-07-29T16:23:52Z</dcterms:modified>
</cp:coreProperties>
</file>

<file path=docProps/custom.xml><?xml version="1.0" encoding="utf-8"?>
<Properties xmlns="http://schemas.openxmlformats.org/officeDocument/2006/custom-properties" xmlns:vt="http://schemas.openxmlformats.org/officeDocument/2006/docPropsVTypes"/>
</file>