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p>
    <w:bookmarkStart w:id="26" w:name="Xe16dbe323573e98d3ed9b5b73f8368161e2ebd0"/>
    <w:p>
      <w:pPr>
        <w:pStyle w:val="Heading1"/>
      </w:pPr>
      <w:r>
        <w:t xml:space="preserve">Inclusive Pedagogy and Cultural Adaptation:</w:t>
      </w:r>
      <w:r>
        <w:br/>
      </w:r>
      <w:r>
        <w:t xml:space="preserve">An Internship Report on the Role of a Special Education Teacher in Saudi Arabia Riyadh</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Riyadh, Kingdom of Saudi Arabia</w:t>
      </w:r>
      <w:r>
        <w:br/>
      </w:r>
      <w:r>
        <w:rPr>
          <w:bCs/>
          <w:b/>
        </w:rPr>
        <w:t xml:space="preserve">Intern Position:</w:t>
      </w:r>
      <w:r>
        <w:t xml:space="preserve"> </w:t>
      </w:r>
      <w:r>
        <w:t xml:space="preserve">Special Education Teacher Intern</w:t>
      </w:r>
    </w:p>
    <w:bookmarkStart w:id="20" w:name="i.-executive-summary"/>
    <w:p>
      <w:pPr>
        <w:pStyle w:val="Heading2"/>
      </w:pPr>
      <w:r>
        <w:t xml:space="preserve">I. Executive Summary</w:t>
      </w:r>
    </w:p>
    <w:p>
      <w:pPr>
        <w:pStyle w:val="FirstParagraph"/>
      </w:pPr>
      <w:r>
        <w:t xml:space="preserve">This report details the experiences, observations, and professional development gained during a comprehensive internship period as a Special Education Teacher intern within the educational landscape of Riyadh, Saudi Arabia. The primary objective of this internship was to bridge theoretical knowledge of inclusive pedagogy with practical application in a rapidly evolving educational environment. Working closely with local faculty and international experts in Riyadh’s specialized schools, the internship provided critical insights into the nuances of teaching students with diverse learning needs within a specific cultural context.</w:t>
      </w:r>
    </w:p>
    <w:p>
      <w:pPr>
        <w:pStyle w:val="BodyText"/>
      </w:pPr>
      <w:r>
        <w:t xml:space="preserve">The transition toward inclusive education in Saudi Arabia is part of the broader Vision 2030 initiative, which emphasizes quality education and social inclusion. Consequently, understanding how to effectively serve as a Special Education Teacher in this region requires not only pedagogical skill but also deep cultural competency and an understanding of local regulatory frameworks.</w:t>
      </w:r>
    </w:p>
    <w:bookmarkEnd w:id="20"/>
    <w:bookmarkStart w:id="21" w:name="X644d41b9ede62b3019f48d825a50a9605b50d44"/>
    <w:p>
      <w:pPr>
        <w:pStyle w:val="Heading2"/>
      </w:pPr>
      <w:r>
        <w:t xml:space="preserve">II. Contextual Background: The Educational Landscape in Saudi Arabia Riyadh</w:t>
      </w:r>
    </w:p>
    <w:p>
      <w:pPr>
        <w:pStyle w:val="FirstParagraph"/>
      </w:pPr>
      <w:r>
        <w:t xml:space="preserve">Riyadh, the capital city, serves as the epicenter for educational reform in the Kingdom. Over recent years, there has been a significant shift from segregated special education models to inclusive classrooms that accommodate students with autism spectrum disorder (ASD), attention deficit hyperactivity disorder (ADHD), and various learning disabilities within mainstream settings.</w:t>
      </w:r>
    </w:p>
    <w:p>
      <w:pPr>
        <w:pStyle w:val="BodyText"/>
      </w:pPr>
      <w:r>
        <w:t xml:space="preserve">As a Special Education Teacher intern, I observed that schools in Riyadh are increasingly adopting multi-tiered systems of support (MTSS) and Response to Intervention (RTI) models. However, these models must be adapted to fit the local curriculum standards set by the Ministry of Education. The cultural emphasis on community and family involvement is paramount; therefore, parent-teacher collaboration is not just a best practice but a mandatory component of the teaching strategy in Riyadh.</w:t>
      </w:r>
    </w:p>
    <w:bookmarkEnd w:id="21"/>
    <w:bookmarkStart w:id="22" w:name="X81ea3c8928e4417f1ef965fe2ef0d15cdd2ab25"/>
    <w:p>
      <w:pPr>
        <w:pStyle w:val="Heading2"/>
      </w:pPr>
      <w:r>
        <w:t xml:space="preserve">III. Core Responsibilities and Daily Activities</w:t>
      </w:r>
    </w:p>
    <w:p>
      <w:pPr>
        <w:pStyle w:val="FirstParagraph"/>
      </w:pPr>
      <w:r>
        <w:t xml:space="preserve">The role of the intern was multifaceted, designed to provide exposure to both administrative duties and direct student interaction. The primary responsibilities included:</w:t>
      </w:r>
    </w:p>
    <w:p>
      <w:pPr>
        <w:numPr>
          <w:ilvl w:val="0"/>
          <w:numId w:val="1001"/>
        </w:numPr>
        <w:pStyle w:val="Compact"/>
      </w:pPr>
      <w:r>
        <w:rPr>
          <w:bCs/>
          <w:b/>
        </w:rPr>
        <w:t xml:space="preserve">IIndividualized Education Program (IEP) Development:</w:t>
      </w:r>
      <w:r>
        <w:t xml:space="preserve"> </w:t>
      </w:r>
      <w:r>
        <w:t xml:space="preserve">Assisting lead teachers in drafting and monitoring IEPs for students with varying disabilities. This involved data collection, setting measurable goals, and ensuring alignment with national curriculum standards.</w:t>
      </w:r>
    </w:p>
    <w:p>
      <w:pPr>
        <w:numPr>
          <w:ilvl w:val="0"/>
          <w:numId w:val="1001"/>
        </w:numPr>
        <w:pStyle w:val="Compact"/>
      </w:pPr>
      <w:r>
        <w:rPr>
          <w:bCs/>
          <w:b/>
        </w:rPr>
        <w:t xml:space="preserve">Differentiated Instruction:</w:t>
      </w:r>
      <w:r>
        <w:t xml:space="preserve"> </w:t>
      </w:r>
      <w:r>
        <w:t xml:space="preserve">Designing lesson plans that cater to diverse learning styles. In Riyadh classrooms, this often meant incorporating visual aids and hands-on activities to support language acquisition for non-native Arabic speakers or students with processing disorders.</w:t>
      </w:r>
    </w:p>
    <w:p>
      <w:pPr>
        <w:numPr>
          <w:ilvl w:val="0"/>
          <w:numId w:val="1001"/>
        </w:numPr>
        <w:pStyle w:val="Compact"/>
      </w:pPr>
      <w:r>
        <w:rPr>
          <w:bCs/>
          <w:b/>
        </w:rPr>
        <w:t xml:space="preserve">Sensory Integration Support:</w:t>
      </w:r>
      <w:r>
        <w:t xml:space="preserve"> </w:t>
      </w:r>
      <w:r>
        <w:t xml:space="preserve">Collaborating with occupational therapists to create sensory-friendly environments within the classroom. This was particularly crucial during high-stress periods such as exam times in Riyadh’s academic calendar.</w:t>
      </w:r>
    </w:p>
    <w:p>
      <w:pPr>
        <w:numPr>
          <w:ilvl w:val="0"/>
          <w:numId w:val="1001"/>
        </w:numPr>
        <w:pStyle w:val="Compact"/>
      </w:pPr>
      <w:r>
        <w:rPr>
          <w:bCs/>
          <w:b/>
        </w:rPr>
        <w:t xml:space="preserve">Cultural Mediation:</w:t>
      </w:r>
      <w:r>
        <w:t xml:space="preserve"> </w:t>
      </w:r>
      <w:r>
        <w:t xml:space="preserve">Acting as a liaison between international teaching methodologies and local cultural expectations, ensuring that behavioral interventions were respectful and effective within the Saudi social framework.</w:t>
      </w:r>
    </w:p>
    <w:bookmarkEnd w:id="22"/>
    <w:bookmarkStart w:id="23" w:name="iv.-key-challenges-and-observations"/>
    <w:p>
      <w:pPr>
        <w:pStyle w:val="Heading2"/>
      </w:pPr>
      <w:r>
        <w:t xml:space="preserve">IV. Key Challenges and Observations</w:t>
      </w:r>
    </w:p>
    <w:p>
      <w:pPr>
        <w:pStyle w:val="FirstParagraph"/>
      </w:pPr>
      <w:r>
        <w:t xml:space="preserve">The internship highlighted several distinct challenges associated with being a Special Education Teacher in this specific region. Firstly, there is often a shortage of locally trained specialists with advanced certifications in special needs education, leading to heavy workloads for existing staff and high expectations for interns.</w:t>
      </w:r>
    </w:p>
    <w:p>
      <w:pPr>
        <w:pStyle w:val="BodyText"/>
      </w:pPr>
      <w:r>
        <w:t xml:space="preserve">Secondly, the stigma surrounding disabilities, while decreasing rapidly among younger generations in Riyadh’s urban centers, still persists in some communities. This required the internship team to engage heavily with parents early on to build trust and explain the benefits of inclusive education. Language barriers also posed a challenge; many instructional materials were originally developed in English or Arabic without adaptation for special needs students, necessitating the creation of supplementary resources.</w:t>
      </w:r>
    </w:p>
    <w:bookmarkEnd w:id="23"/>
    <w:bookmarkStart w:id="24" w:name="X9043546784cf4db6f7b16661e07c1166e886a01"/>
    <w:p>
      <w:pPr>
        <w:pStyle w:val="Heading2"/>
      </w:pPr>
      <w:r>
        <w:t xml:space="preserve">V. Professional Growth and Skill Acquisition</w:t>
      </w:r>
    </w:p>
    <w:p>
      <w:pPr>
        <w:pStyle w:val="FirstParagraph"/>
      </w:pPr>
      <w:r>
        <w:t xml:space="preserve">This experience significantly enhanced my competency as an educator. I developed a keen ability to read non-verbal cues, which is essential when working with non-verbal students common in ASD interventions. Furthermore, I learned to navigate the bureaucratic processes required by the Ministry of Education in Riyadh regarding student classification and resource allocation.</w:t>
      </w:r>
    </w:p>
    <w:p>
      <w:pPr>
        <w:pStyle w:val="BodyText"/>
      </w:pPr>
      <w:r>
        <w:t xml:space="preserve">I also gained proficiency in using assistive technology tools that are popular in Middle Eastern schools for special education, such as speech-to-text software adapted for Arabic dialects. Understanding these technological nuances is critical for any Special Education Teacher aiming to provide equitable access to learning materials.</w:t>
      </w:r>
    </w:p>
    <w:bookmarkEnd w:id="24"/>
    <w:bookmarkStart w:id="25" w:name="vi.-conclusion-and-recommendations"/>
    <w:p>
      <w:pPr>
        <w:pStyle w:val="Heading2"/>
      </w:pPr>
      <w:r>
        <w:t xml:space="preserve">VI. Conclusion and Recommendations</w:t>
      </w:r>
    </w:p>
    <w:p>
      <w:pPr>
        <w:pStyle w:val="FirstParagraph"/>
      </w:pPr>
      <w:r>
        <w:t xml:space="preserve">In conclusion, the internship in Riyadh has been a transformative professional journey. It demonstrated that effective special education is not merely about applying universal techniques but about contextualizing them within the vibrant, dynamic environment of Saudi Arabia Riyadh. The role of a Special Education Teacher here is one of advocacy, innovation, and cultural sensitivity.</w:t>
      </w:r>
    </w:p>
    <w:p>
      <w:pPr>
        <w:pStyle w:val="BodyText"/>
      </w:pPr>
      <w:r>
        <w:rPr>
          <w:bCs/>
          <w:b/>
        </w:rPr>
        <w:t xml:space="preserve">Recommendations for Future Interns:</w:t>
      </w:r>
    </w:p>
    <w:p>
      <w:pPr>
        <w:numPr>
          <w:ilvl w:val="0"/>
          <w:numId w:val="1002"/>
        </w:numPr>
        <w:pStyle w:val="Compact"/>
      </w:pPr>
      <w:r>
        <w:rPr>
          <w:bCs/>
          <w:b/>
        </w:rPr>
        <w:t xml:space="preserve">Cultural Immersion:</w:t>
      </w:r>
      <w:r>
        <w:t xml:space="preserve"> </w:t>
      </w:r>
      <w:r>
        <w:t xml:space="preserve">Invest time in learning the local dialect and customs. Respect for hierarchy and community values will greatly enhance your effectiveness as a Special Education Teacher.</w:t>
      </w:r>
    </w:p>
    <w:p>
      <w:pPr>
        <w:numPr>
          <w:ilvl w:val="0"/>
          <w:numId w:val="1002"/>
        </w:numPr>
        <w:pStyle w:val="Compact"/>
      </w:pPr>
      <w:r>
        <w:rPr>
          <w:bCs/>
          <w:b/>
        </w:rPr>
        <w:t xml:space="preserve">Patient Adaptation:</w:t>
      </w:r>
    </w:p>
    <w:p>
      <w:pPr>
        <w:numPr>
          <w:ilvl w:val="0"/>
          <w:numId w:val="1002"/>
        </w:numPr>
        <w:pStyle w:val="Compact"/>
      </w:pPr>
      <w:r>
        <w:rPr>
          <w:bCs/>
          <w:b/>
        </w:rPr>
        <w:t xml:space="preserve">Collaborative Mindset:</w:t>
      </w:r>
      <w:r>
        <w:t xml:space="preserve"> </w:t>
      </w:r>
      <w:r>
        <w:t xml:space="preserve">Build strong relationships with general education teachers. Inclusion fails without collaboration between special and general educators.</w:t>
      </w:r>
    </w:p>
    <w:p>
      <w:pPr>
        <w:pStyle w:val="FirstParagraph"/>
      </w:pPr>
      <w:r>
        <w:t xml:space="preserve">This internship has confirmed that the future of Special Education in Saudi Arabia Riyadh is promising, driven by government support and a growing recognition of the rights of all students to learn. As I move forward in my career, I carry with me a deep appreciation for the resilience of students and families in this region, and a commitment to excellence as an educator.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dc:title>
  <dc:creator/>
  <dc:language>en</dc:language>
  <cp:keywords/>
  <dcterms:created xsi:type="dcterms:W3CDTF">2026-07-29T19:38:24Z</dcterms:created>
  <dcterms:modified xsi:type="dcterms:W3CDTF">2026-07-29T19:38:24Z</dcterms:modified>
</cp:coreProperties>
</file>

<file path=docProps/custom.xml><?xml version="1.0" encoding="utf-8"?>
<Properties xmlns="http://schemas.openxmlformats.org/officeDocument/2006/custom-properties" xmlns:vt="http://schemas.openxmlformats.org/officeDocument/2006/docPropsVTypes"/>
</file>