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29" w:name="Xa0e3ec9322be4af461b04e34b23044ea37ca856"/>
    <w:p>
      <w:pPr>
        <w:pStyle w:val="Heading1"/>
      </w:pPr>
      <w:r>
        <w:t xml:space="preserve">In-Depth Internship Report</w:t>
      </w:r>
      <w:r>
        <w:br/>
      </w:r>
      <w:r>
        <w:t xml:space="preserve">Special Education Teacher Program in Singapore Singapore</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p>
    <w:p>
      <w:pPr>
        <w:pStyle w:val="BodyText"/>
      </w:pPr>
      <w:r>
        <w:t xml:space="preserve">Institution:**: [Name of University/College]</w:t>
      </w:r>
      <w:r>
        <w:br/>
      </w:r>
    </w:p>
    <w:p>
      <w:pPr>
        <w:pStyle w:val="BodyText"/>
      </w:pPr>
      <w:r>
        <w:t xml:space="preserve">This comprehensive internship report details the professional development experiences and pedagogical observations conducted during my tenure as a Special Education Teacher intern in Singapore Singapore. The primary objective of this placement was to bridge theoretical knowledge with practical application within the unique educational landscape of Singapore's special education sector. Over the course of twelve weeks, I engaged with students possessing diverse learning disabilities, collaborated closely with multidisciplinary teams, and adapted curricula to meet individualized needs. This document serves as a reflective account of my journey, highlighting key achievements, challenges encountered in Singapore Singapore's specific cultural context, and recommendations for future special education practitioners.</w:t>
      </w:r>
    </w:p>
    <w:bookmarkStart w:id="20" w:name="X667d67fb8672b492c178a316483e4dfda6031dc"/>
    <w:p>
      <w:pPr>
        <w:pStyle w:val="Heading2"/>
      </w:pPr>
      <w:r>
        <w:t xml:space="preserve">2. Contextual Background: Special Education in Singapore</w:t>
      </w:r>
    </w:p>
    <w:p>
      <w:pPr>
        <w:pStyle w:val="FirstParagraph"/>
      </w:pPr>
      <w:r>
        <w:t xml:space="preserve">Understanding the ecosystem of Special Education Teacher practice requires an appreciation for the regulatory framework and cultural nuances of Singapore. In recent years, the Ministry of Education (MOE) in Singapore has significantly expanded support systems for students with special educational needs (SEN). The shift from a purely medical model to a more inclusive, bio-psycho-social model is evident in schools across Singapore.</w:t>
      </w:r>
    </w:p>
    <w:p>
      <w:pPr>
        <w:pStyle w:val="BodyText"/>
      </w:pPr>
      <w:r>
        <w:t xml:space="preserve">During my internship in Singapore, I observed that the term "Special Education" is not monolithic. It encompasses Special Educational Needs (SEN) schools such as Eunoia Junior College for students with intellectual disabilities and various inclusive mainstream classrooms within Integrated Programmes. The environment in Singapore is highly structured yet rapidly evolving towards greater inclusivity. As a Special Education Teacher intern, I was required to navigate the high expectations of academic rigor while maintaining the sensitivity required for therapeutic support, a balance that is characteristic of education in Singapore.</w:t>
      </w:r>
    </w:p>
    <w:bookmarkEnd w:id="20"/>
    <w:bookmarkStart w:id="21" w:name="professional-responsibilities-and-duties"/>
    <w:p>
      <w:pPr>
        <w:pStyle w:val="Heading2"/>
      </w:pPr>
      <w:r>
        <w:t xml:space="preserve">3. Professional Responsibilities and Duties</w:t>
      </w:r>
    </w:p>
    <w:p>
      <w:pPr>
        <w:pStyle w:val="FirstParagraph"/>
      </w:pPr>
      <w:r>
        <w:t xml:space="preserve">As an intern Special Education Teacher, my role was multifaceted. I was not merely an observer but an active participant in the daily operations of the school. My core duties included:</w:t>
      </w:r>
    </w:p>
    <w:p>
      <w:pPr>
        <w:numPr>
          <w:ilvl w:val="0"/>
          <w:numId w:val="1001"/>
        </w:numPr>
        <w:pStyle w:val="Compact"/>
      </w:pPr>
      <w:r>
        <w:rPr>
          <w:bCs/>
          <w:b/>
        </w:rPr>
        <w:t xml:space="preserve">Individualized Education Program (IEP) Development:</w:t>
      </w:r>
      <w:r>
        <w:t xml:space="preserve"> </w:t>
      </w:r>
      <w:r>
        <w:t xml:space="preserve">Assisting lead teachers in drafting, monitoring, and reviewing IEPs for students with Autism Spectrum Disorder (ASD), Attention Deficit Hyperactivity Disorder (ADHD), and specific learning disabilities.</w:t>
      </w:r>
    </w:p>
    <w:p>
      <w:pPr>
        <w:numPr>
          <w:ilvl w:val="0"/>
          <w:numId w:val="1001"/>
        </w:numPr>
        <w:pStyle w:val="Compact"/>
      </w:pPr>
      <w:r>
        <w:rPr>
          <w:bCs/>
          <w:b/>
        </w:rPr>
        <w:t xml:space="preserve">Differentiated Instruction:</w:t>
      </w:r>
      <w:r>
        <w:t xml:space="preserve"> </w:t>
      </w:r>
      <w:r>
        <w:t xml:space="preserve">Designing lesson plans that utilized Universal Design for Learning (UDL) principles. In the context of Singapore's competitive academic culture, creating accessible materials without diluting content was a critical skill I developed.</w:t>
      </w:r>
    </w:p>
    <w:p>
      <w:pPr>
        <w:numPr>
          <w:ilvl w:val="0"/>
          <w:numId w:val="1001"/>
        </w:numPr>
        <w:pStyle w:val="Compact"/>
      </w:pPr>
      <w:r>
        <w:rPr>
          <w:bCs/>
          <w:b/>
        </w:rPr>
        <w:t xml:space="preserve">Behavioral Management:</w:t>
      </w:r>
      <w:r>
        <w:t xml:space="preserve"> </w:t>
      </w:r>
      <w:r>
        <w:t xml:space="preserve">Implementing Positive Behavioral Interventions and Supports (PBIS). I learned to identify triggers specific to our students and applied de-escalation techniques that respected the dignity of each learner.</w:t>
      </w:r>
    </w:p>
    <w:p>
      <w:pPr>
        <w:numPr>
          <w:ilvl w:val="0"/>
          <w:numId w:val="1001"/>
        </w:numPr>
        <w:pStyle w:val="Compact"/>
      </w:pPr>
      <w:r>
        <w:rPr>
          <w:bCs/>
          <w:b/>
        </w:rPr>
        <w:t xml:space="preserve">Data Collection:</w:t>
      </w:r>
      <w:r>
        <w:t xml:space="preserve"> </w:t>
      </w:r>
      <w:r>
        <w:t xml:space="preserve">Systematically tracking student progress on behavioral and academic metrics. This data-driven approach is highly valued in Singapore's education sector, where accountability and measurable outcomes are paramount.</w:t>
      </w:r>
    </w:p>
    <w:bookmarkEnd w:id="21"/>
    <w:bookmarkStart w:id="24" w:name="key-experiences-and-observations"/>
    <w:p>
      <w:pPr>
        <w:pStyle w:val="Heading2"/>
      </w:pPr>
      <w:r>
        <w:t xml:space="preserve">4. Key Experiences and Observations</w:t>
      </w:r>
    </w:p>
    <w:bookmarkStart w:id="22" w:name="the-role-of-technology-in-the-classroom"/>
    <w:p>
      <w:pPr>
        <w:pStyle w:val="Heading3"/>
      </w:pPr>
      <w:r>
        <w:t xml:space="preserve">4.1 The Role of Technology in the Classroom</w:t>
      </w:r>
    </w:p>
    <w:p>
      <w:pPr>
        <w:pStyle w:val="FirstParagraph"/>
      </w:pPr>
      <w:r>
        <w:t xml:space="preserve">One of the most striking aspects of my internship as a Special Education Teacher was the integration of assistive technology. Singapore is a smart nation, and this digital maturity extends to special education. I utilized speech-to-text software, visual scheduling apps, and interactive whiteboards to facilitate communication for non-verbal students. Seeing how technology bridged gaps in communication provided me with profound insights into modern Special Education Teacher methodologies.</w:t>
      </w:r>
    </w:p>
    <w:bookmarkEnd w:id="22"/>
    <w:bookmarkStart w:id="23" w:name="collaborative-care-models"/>
    <w:p>
      <w:pPr>
        <w:pStyle w:val="Heading3"/>
      </w:pPr>
      <w:r>
        <w:t xml:space="preserve">4.2 Collaborative Care Models</w:t>
      </w:r>
    </w:p>
    <w:p>
      <w:pPr>
        <w:pStyle w:val="FirstParagraph"/>
      </w:pPr>
      <w:r>
        <w:t xml:space="preserve">In Singapore, the concept of "whole-child" development is supported by robust interdisciplinary teams. As a Special Education Teacher intern, I worked alongside occupational therapists (OT), speech therapists (ST), and school psychologists. Regular case conferences were held to discuss student progress. This collaborative model ensured that interventions were holistic. I learned that a Special Education Teacher cannot work in isolation; success in Singapore's schools depends on seamless communication between educators and allied health professionals.</w:t>
      </w:r>
    </w:p>
    <w:p>
      <w:pPr>
        <w:pStyle w:val="BodyText"/>
      </w:pPr>
      <w:r>
        <w:t xml:space="preserve">4.3 Cultural Sensitivity and Parental Engagement</w:t>
      </w:r>
    </w:p>
    <w:p>
      <w:pPr>
        <w:pStyle w:val="BodyText"/>
      </w:pPr>
      <w:r>
        <w:t xml:space="preserve">Engaging with parents in Singapore presented unique challenges and opportunities. Parents of children with special needs often face significant social stigma, though this is gradually diminishing in Singapore. Building trust was essential. I participated in parent-teacher meetings where I learned to communicate sensitively yet clearly about developmental milestones. The high value placed on education by Singaporean families meant that parents were highly involved but also anxious about their child's future employability and social integration.</w:t>
      </w:r>
    </w:p>
    <w:bookmarkEnd w:id="23"/>
    <w:bookmarkEnd w:id="24"/>
    <w:bookmarkStart w:id="25" w:name="challenges-encountered"/>
    <w:p>
      <w:pPr>
        <w:pStyle w:val="Heading2"/>
      </w:pPr>
      <w:r>
        <w:t xml:space="preserve">5. Challenges Encountered</w:t>
      </w:r>
    </w:p>
    <w:p>
      <w:pPr>
        <w:pStyle w:val="FirstParagraph"/>
      </w:pPr>
      <w:r>
        <w:t xml:space="preserve">The transition from theory to practice as a Special Education Teacher in this region was not without difficulties. The most significant challenge was managing the high student-to-teacher ratio in inclusive settings. While Singapore aims for inclusion, resources are sometimes stretched thin. I found myself advocating more fiercely for one-on-one aide support than initially anticipated.</w:t>
      </w:r>
    </w:p>
    <w:p>
      <w:pPr>
        <w:pStyle w:val="BodyText"/>
      </w:pPr>
      <w:r>
        <w:t xml:space="preserve">Additionally, adapting standardized curricula to fit the cognitive levels of students with intellectual disabilities required creativity and patience. There were moments of frustration when progress seemed slow, a common experience for any Special Education Teacher. However, these moments taught me the importance of celebrating micro-milestones rather than solely focusing on macro-academic goals.</w:t>
      </w:r>
    </w:p>
    <w:bookmarkEnd w:id="25"/>
    <w:bookmarkStart w:id="26" w:name="personal-and-professional-growth"/>
    <w:p>
      <w:pPr>
        <w:pStyle w:val="Heading2"/>
      </w:pPr>
      <w:r>
        <w:t xml:space="preserve">6. Personal and Professional Growth</w:t>
      </w:r>
    </w:p>
    <w:p>
      <w:pPr>
        <w:pStyle w:val="FirstParagraph"/>
      </w:pPr>
      <w:r>
        <w:t xml:space="preserve">This internship in Singapore has been transformative. Professionally, I have honed my skills in behavioral analysis and curriculum adaptation. I am now more confident in leading classroom activities and managing complex behavioral incidents.</w:t>
      </w:r>
    </w:p>
    <w:p>
      <w:pPr>
        <w:pStyle w:val="BodyText"/>
      </w:pPr>
      <w:r>
        <w:t xml:space="preserve">On a personal level, my empathy and patience have deepened significantly. Working with diverse learners in Singapore's multicultural society taught me to appreciate neurodiversity not as a deficit, but as a variation of human experience. The resilience of the students I worked with inspired me to become a more dedicated advocate for inclusive education.</w:t>
      </w:r>
    </w:p>
    <w:bookmarkEnd w:id="26"/>
    <w:bookmarkStart w:id="27" w:name="X1856957971a8ad4d6e7fe994453022c37d496d8"/>
    <w:p>
      <w:pPr>
        <w:pStyle w:val="Heading2"/>
      </w:pPr>
      <w:r>
        <w:t xml:space="preserve">7. Recommendations for Future Interns and Institutions</w:t>
      </w:r>
    </w:p>
    <w:p>
      <w:pPr>
        <w:pStyle w:val="FirstParagraph"/>
      </w:pPr>
      <w:r>
        <w:t xml:space="preserve">For future Special Education Teacher interns planning to work in Singapore, I offer the following recommendations:</w:t>
      </w:r>
    </w:p>
    <w:p>
      <w:pPr>
        <w:numPr>
          <w:ilvl w:val="0"/>
          <w:numId w:val="1002"/>
        </w:numPr>
        <w:pStyle w:val="Compact"/>
      </w:pPr>
      <w:r>
        <w:rPr>
          <w:bCs/>
          <w:b/>
        </w:rPr>
        <w:t xml:space="preserve">Familiarize Yourself with MOE Guidelines:</w:t>
      </w:r>
      <w:r>
        <w:t xml:space="preserve"> </w:t>
      </w:r>
      <w:r>
        <w:t xml:space="preserve">Understanding the official frameworks and policies will help you align your practices with institutional expectations.</w:t>
      </w:r>
    </w:p>
    <w:p>
      <w:pPr>
        <w:numPr>
          <w:ilvl w:val="0"/>
          <w:numId w:val="1002"/>
        </w:numPr>
        <w:pStyle w:val="Compact"/>
      </w:pPr>
      <w:r>
        <w:t xml:space="preserve">Embrace Interdisciplinary Learning:</w:t>
      </w:r>
    </w:p>
    <w:p>
      <w:pPr>
        <w:pStyle w:val="FirstParagraph"/>
      </w:pPr>
      <w:r>
        <w:t xml:space="preserve">For universities, I recommend increasing the duration of clinical placements in Singapore to allow for deeper immersion in the local special education ecosystem.</w:t>
      </w:r>
    </w:p>
    <w:bookmarkEnd w:id="27"/>
    <w:bookmarkStart w:id="28" w:name="conclusion"/>
    <w:p>
      <w:pPr>
        <w:pStyle w:val="Heading2"/>
      </w:pPr>
      <w:r>
        <w:t xml:space="preserve">8. Conclusion</w:t>
      </w:r>
    </w:p>
    <w:p>
      <w:pPr>
        <w:pStyle w:val="FirstParagraph"/>
      </w:pPr>
      <w:r>
        <w:t xml:space="preserve">In conclusion, my internship as a Special Education Teacher in Singapore has provided me with a robust foundation for a career in this vital field. The experience highlighted the complexities and rewards of teaching students with diverse needs within one of Asia's most dynamic educational systems. The rigorous standards, coupled with the compassionate community of educators and parents in Singapore, have prepared me to contribute meaningfully to the field. I am committed to continuing my journey as a Special Education Teacher, advocating for inclusive policies and practicing evidence-based interventions that empower every learner in Singapore.</w:t>
      </w:r>
    </w:p>
    <w:p>
      <w:pPr>
        <w:pStyle w:val="BodyText"/>
      </w:pPr>
      <w:r>
        <w:rPr>
          <w:iCs/>
          <w:i/>
        </w:rPr>
        <w:t xml:space="preserve">This report was generated for academic purposes regarding the Special Education Teacher Internship program in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Singapore</dc:title>
  <dc:creator/>
  <dc:language>en</dc:language>
  <cp:keywords/>
  <dcterms:created xsi:type="dcterms:W3CDTF">2026-07-29T18:24:14Z</dcterms:created>
  <dcterms:modified xsi:type="dcterms:W3CDTF">2026-07-29T18:24:14Z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