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Valencia</w:t>
      </w:r>
    </w:p>
    <w:p>
      <w:pPr>
        <w:pStyle w:val="FirstParagraph"/>
      </w:pPr>
      <w:r>
        <w:rPr>
          <w:bCs/>
          <w:b/>
        </w:rPr>
        <w:t xml:space="preserve">Name:</w:t>
      </w:r>
      <w:r>
        <w:t xml:space="preserve"> </w:t>
      </w:r>
      <w:r>
        <w:t xml:space="preserve">[Student Name]</w:t>
      </w:r>
    </w:p>
    <w:p>
      <w:pPr>
        <w:pStyle w:val="BodyText"/>
      </w:pPr>
      <w:r>
        <w:rPr>
          <w:bCs/>
          <w:b/>
        </w:rPr>
        <w:t xml:space="preserve">Date of Internship:</w:t>
      </w:r>
      <w:r>
        <w:t xml:space="preserve"> </w:t>
      </w:r>
      <w:r>
        <w:t xml:space="preserve">September 2023 – June 2024</w:t>
      </w:r>
    </w:p>
    <w:p>
      <w:pPr>
        <w:pStyle w:val="BodyText"/>
      </w:pPr>
      <w:r>
        <w:rPr>
          <w:bCs/>
          <w:b/>
        </w:rPr>
        <w:t xml:space="preserve">Institution Location:</w:t>
      </w:r>
      <w:r>
        <w:t xml:space="preserve"> </w:t>
      </w:r>
      <w:r>
        <w:t xml:space="preserve">Spain Valencia</w:t>
      </w:r>
    </w:p>
    <w:p>
      <w:pPr>
        <w:pStyle w:val="BodyText"/>
      </w:pPr>
      <w:r>
        <w:t xml:space="preserve">Internship Report Document</w:t>
      </w:r>
    </w:p>
    <w:bookmarkStart w:id="29" w:name="X5272d303791d4e05392e4106ea9a00a7f5a7620"/>
    <w:p>
      <w:pPr>
        <w:pStyle w:val="Heading1"/>
      </w:pPr>
      <w:r>
        <w:t xml:space="preserve">Inclusive Pedagogy and Cultural Adaptation: An Internship Report on the Role of a Special Education Teacher in Spain Valencia</w:t>
      </w:r>
    </w:p>
    <w:p>
      <w:pPr>
        <w:pStyle w:val="FirstParagraph"/>
      </w:pPr>
      <w:r>
        <w:t xml:space="preserve">This document serves as a comprehensive summary and analysis of my professional internship experience. The primary objective of this report is to detail the pedagogical strategies, cultural adjustments, and practical applications learned during my tenure as an intern within the specialized framework of a</w:t>
      </w:r>
      <w:r>
        <w:t xml:space="preserve"> </w:t>
      </w:r>
      <w:r>
        <w:rPr>
          <w:bCs/>
          <w:b/>
        </w:rPr>
        <w:t xml:space="preserve">Special Education Teacher</w:t>
      </w:r>
      <w:r>
        <w:t xml:space="preserve">. This experience took place specifically in the vibrant educational context of</w:t>
      </w:r>
      <w:r>
        <w:t xml:space="preserve"> </w:t>
      </w:r>
      <w:r>
        <w:rPr>
          <w:bCs/>
          <w:b/>
        </w:rPr>
        <w:t xml:space="preserve">Spain Valencia</w:t>
      </w:r>
      <w:r>
        <w:t xml:space="preserve">, offering a unique perspective on how inclusive education is implemented within the Spanish public school system.</w:t>
      </w:r>
    </w:p>
    <w:bookmarkStart w:id="20" w:name="introduction-and-contextual-background"/>
    <w:p>
      <w:pPr>
        <w:pStyle w:val="Heading2"/>
      </w:pPr>
      <w:r>
        <w:t xml:space="preserve">1. Introduction and Contextual Background</w:t>
      </w:r>
    </w:p>
    <w:p>
      <w:pPr>
        <w:pStyle w:val="FirstParagraph"/>
      </w:pPr>
      <w:r>
        <w:t xml:space="preserve">The internship was conducted at a primary school located in the metropolitan area of</w:t>
      </w:r>
      <w:r>
        <w:t xml:space="preserve"> </w:t>
      </w:r>
      <w:r>
        <w:rPr>
          <w:bCs/>
          <w:b/>
        </w:rPr>
        <w:t xml:space="preserve">Spain Valencia</w:t>
      </w:r>
      <w:r>
        <w:t xml:space="preserve">. The region is known for its progressive approach to social inclusion, which heavily influences its educational policies. As an intern preparing for a career as a</w:t>
      </w:r>
      <w:r>
        <w:t xml:space="preserve"> </w:t>
      </w:r>
      <w:r>
        <w:rPr>
          <w:bCs/>
          <w:b/>
        </w:rPr>
        <w:t xml:space="preserve">Special Education Teacher</w:t>
      </w:r>
      <w:r>
        <w:t xml:space="preserve">, it was crucial to understand not only the theoretical underpinnings of special needs education but also the legal and administrative frameworks governing these services in Spain. The Valencian Community follows specific regulations regarding attention to diversity (Atención a la Diversidad), which mandates that all students, regardless of their physical, intellectual, social, emotional, or sensory capabilities, have access to an inclusive educational environment. This report outlines how these mandates were translated into daily classroom practice.</w:t>
      </w:r>
    </w:p>
    <w:bookmarkEnd w:id="20"/>
    <w:bookmarkStart w:id="21" w:name="Xdd3d1800fe5e84479bc3c47b80733ea15ae96ef"/>
    <w:p>
      <w:pPr>
        <w:pStyle w:val="Heading2"/>
      </w:pPr>
      <w:r>
        <w:t xml:space="preserve">2. Professional Objectives and Role Definition</w:t>
      </w:r>
    </w:p>
    <w:p>
      <w:pPr>
        <w:pStyle w:val="FirstParagraph"/>
      </w:pPr>
      <w:r>
        <w:t xml:space="preserve">The primary goal of this internship was to bridge the gap between academic theory and practical application. As a trainee</w:t>
      </w:r>
      <w:r>
        <w:t xml:space="preserve"> </w:t>
      </w:r>
      <w:r>
        <w:rPr>
          <w:bCs/>
          <w:b/>
        </w:rPr>
        <w:t xml:space="preserve">Special Education Teacher</w:t>
      </w:r>
      <w:r>
        <w:t xml:space="preserve">, my responsibilities extended beyond simple assistance; I was expected to collaborate with mainstream teachers, speech therapists, psychologists, and families. The specific objectives included:</w:t>
      </w:r>
    </w:p>
    <w:p>
      <w:pPr>
        <w:numPr>
          <w:ilvl w:val="0"/>
          <w:numId w:val="1001"/>
        </w:numPr>
        <w:pStyle w:val="Compact"/>
      </w:pPr>
      <w:r>
        <w:rPr>
          <w:bCs/>
          <w:b/>
        </w:rPr>
        <w:t xml:space="preserve">Curriculum Adaptation:</w:t>
      </w:r>
      <w:r>
        <w:t xml:space="preserve"> </w:t>
      </w:r>
      <w:r>
        <w:t xml:space="preserve">Learning to design Universal Design for Learning (UDL) plans that cater to diverse learning styles without segregating students.</w:t>
      </w:r>
    </w:p>
    <w:p>
      <w:pPr>
        <w:numPr>
          <w:ilvl w:val="0"/>
          <w:numId w:val="1001"/>
        </w:numPr>
        <w:pStyle w:val="Compact"/>
      </w:pPr>
      <w:r>
        <w:rPr>
          <w:iCs/>
          <w:i/>
        </w:rPr>
        <w:t xml:space="preserve">Cultural Integration</w:t>
      </w:r>
      <w:r>
        <w:t xml:space="preserve">: Understanding the specific cultural nuances of education in Valencia, including the bilingual context (Spanish and Valencian/Catalan) and its impact on language-based disabilities.</w:t>
      </w:r>
    </w:p>
    <w:p>
      <w:pPr>
        <w:numPr>
          <w:ilvl w:val="0"/>
          <w:numId w:val="1001"/>
        </w:numPr>
        <w:pStyle w:val="Compact"/>
      </w:pPr>
      <w:r>
        <w:rPr>
          <w:bCs/>
          <w:b/>
        </w:rPr>
        <w:t xml:space="preserve">Behavioral Support:</w:t>
      </w:r>
      <w:r>
        <w:t xml:space="preserve"> </w:t>
      </w:r>
      <w:r>
        <w:t xml:space="preserve">Developing positive behavior intervention plans for students with Autism Spectrum Disorder (ASD) and Attention Deficit Hyperactivity Disorder (ADHD).</w:t>
      </w:r>
    </w:p>
    <w:p>
      <w:pPr>
        <w:numPr>
          <w:ilvl w:val="0"/>
          <w:numId w:val="1001"/>
        </w:numPr>
        <w:pStyle w:val="Compact"/>
      </w:pPr>
      <w:r>
        <w:rPr>
          <w:bCs/>
          <w:b/>
        </w:rPr>
        <w:t xml:space="preserve">Familial Collaboration:</w:t>
      </w:r>
      <w:r>
        <w:t xml:space="preserve"> </w:t>
      </w:r>
      <w:r>
        <w:t xml:space="preserve">Engaging with families in a manner that respects the strong family-centric culture prevalent in southern Europe.</w:t>
      </w:r>
    </w:p>
    <w:bookmarkEnd w:id="21"/>
    <w:bookmarkStart w:id="25" w:name="methodology-and-practical-application"/>
    <w:p>
      <w:pPr>
        <w:pStyle w:val="Heading2"/>
      </w:pPr>
      <w:r>
        <w:t xml:space="preserve">3. Methodology and Practical Application</w:t>
      </w:r>
    </w:p>
    <w:p>
      <w:pPr>
        <w:pStyle w:val="FirstParagraph"/>
      </w:pPr>
      <w:r>
        <w:t xml:space="preserve">The internship took place within an inclusive classroom setting, where students with varying degrees of special needs were integrated alongside neurotypical peers. This model is central to the educational philosophy in</w:t>
      </w:r>
      <w:r>
        <w:t xml:space="preserve"> </w:t>
      </w:r>
      <w:r>
        <w:rPr>
          <w:bCs/>
          <w:b/>
        </w:rPr>
        <w:t xml:space="preserve">Spain Valencia</w:t>
      </w:r>
      <w:r>
        <w:t xml:space="preserve">, which rejects segregation in favor of integration.</w:t>
      </w:r>
    </w:p>
    <w:bookmarkStart w:id="22" w:name="individualized-educational-plans-pie"/>
    <w:p>
      <w:pPr>
        <w:pStyle w:val="Heading3"/>
      </w:pPr>
      <w:r>
        <w:t xml:space="preserve">3.1 Individualized Educational Plans (PIE)</w:t>
      </w:r>
    </w:p>
    <w:p>
      <w:pPr>
        <w:pStyle w:val="FirstParagraph"/>
      </w:pPr>
      <w:r>
        <w:t xml:space="preserve">In Spain, these are known as Planes de Intervención Educativa (PIE). As a future specialist, I learned to analyze the cognitive and emotional profiles of students with disabilities. I assisted in drafting personalized PIEs that outlined specific academic goals, necessary accommodations, and assessment modifications. For instance, for a student with dyslexia in</w:t>
      </w:r>
      <w:r>
        <w:t xml:space="preserve"> </w:t>
      </w:r>
      <w:r>
        <w:rPr>
          <w:bCs/>
          <w:b/>
        </w:rPr>
        <w:t xml:space="preserve">Spain Valencia</w:t>
      </w:r>
      <w:r>
        <w:t xml:space="preserve">, we adapted reading materials by increasing font size and using audio supports, while simultaneously working on decoding skills through multisensory techniques.</w:t>
      </w:r>
    </w:p>
    <w:bookmarkEnd w:id="22"/>
    <w:bookmarkStart w:id="23" w:name="multisensory-instructional-strategies"/>
    <w:p>
      <w:pPr>
        <w:pStyle w:val="Heading3"/>
      </w:pPr>
      <w:r>
        <w:t xml:space="preserve">2.2 Multisensory Instructional Strategies</w:t>
      </w:r>
    </w:p>
    <w:p>
      <w:pPr>
        <w:pStyle w:val="FirstParagraph"/>
      </w:pPr>
      <w:r>
        <w:t xml:space="preserve">A significant portion of my training involved mastering multisensory teaching methods. In the context of being a</w:t>
      </w:r>
      <w:r>
        <w:t xml:space="preserve"> </w:t>
      </w:r>
      <w:r>
        <w:rPr>
          <w:bCs/>
          <w:b/>
        </w:rPr>
        <w:t xml:space="preserve">Special Education Teacher</w:t>
      </w:r>
      <w:r>
        <w:t xml:space="preserve">, it is imperative to engage visual, auditory, and kinesthetic learning channels simultaneously. During math lessons, we utilized physical manipulatives and digital tools available in the classrooms of Valencian schools. This approach proved particularly effective for students with autism who often process information better visually than auditorily.</w:t>
      </w:r>
    </w:p>
    <w:bookmarkEnd w:id="23"/>
    <w:bookmarkStart w:id="24" w:name="X6989f95523d89187802213e9649d9ff904486c9"/>
    <w:p>
      <w:pPr>
        <w:pStyle w:val="Heading3"/>
      </w:pPr>
      <w:r>
        <w:t xml:space="preserve">3.3 Bilingual Considerations in Special Education</w:t>
      </w:r>
    </w:p>
    <w:p>
      <w:pPr>
        <w:pStyle w:val="FirstParagraph"/>
      </w:pPr>
      <w:r>
        <w:t xml:space="preserve">One of the most challenging yet rewarding aspects of working as a</w:t>
      </w:r>
      <w:r>
        <w:t xml:space="preserve"> </w:t>
      </w:r>
      <w:r>
        <w:rPr>
          <w:bCs/>
          <w:b/>
        </w:rPr>
        <w:t xml:space="preserve">Special Education Teacher</w:t>
      </w:r>
      <w:r>
        <w:t xml:space="preserve"> </w:t>
      </w:r>
      <w:r>
        <w:t xml:space="preserve">in this specific region is the bilingual nature of the education system. Many students with language impairments require support not just in Spanish, but also in Valencian. I learned to differentiate between a learning disability and a second-language acquisition delay. This distinction was crucial for accurate diagnosis and appropriate intervention planning.</w:t>
      </w:r>
    </w:p>
    <w:bookmarkEnd w:id="24"/>
    <w:bookmarkEnd w:id="25"/>
    <w:bookmarkStart w:id="26" w:name="challenges-encountered"/>
    <w:p>
      <w:pPr>
        <w:pStyle w:val="Heading2"/>
      </w:pPr>
      <w:r>
        <w:t xml:space="preserve">4. Challenges Encountered</w:t>
      </w:r>
    </w:p>
    <w:p>
      <w:pPr>
        <w:pStyle w:val="FirstParagraph"/>
      </w:pPr>
      <w:r>
        <w:t xml:space="preserve">The internship presented several challenges that are typical for emerging professionals in this field within the Valencian context.</w:t>
      </w:r>
    </w:p>
    <w:p>
      <w:pPr>
        <w:pStyle w:val="BodyText"/>
      </w:pPr>
      <w:r>
        <w:rPr>
          <w:bCs/>
          <w:b/>
        </w:rPr>
        <w:t xml:space="preserve">Bureaucratic Hurdles:</w:t>
      </w:r>
      <w:r>
        <w:t xml:space="preserve"> </w:t>
      </w:r>
      <w:r>
        <w:t xml:space="preserve">Navigating the administrative requirements to obtain resource teacher support and auxiliary communication tools required patience and persistence. The system in</w:t>
      </w:r>
      <w:r>
        <w:t xml:space="preserve"> </w:t>
      </w:r>
      <w:r>
        <w:rPr>
          <w:bCs/>
          <w:b/>
        </w:rPr>
        <w:t xml:space="preserve">Spain Valencia</w:t>
      </w:r>
      <w:r>
        <w:t xml:space="preserve">, while robust, can be slow due to bureaucratic procedures.</w:t>
      </w:r>
    </w:p>
    <w:p>
      <w:pPr>
        <w:pStyle w:val="BodyText"/>
      </w:pPr>
      <w:r>
        <w:rPr>
          <w:iCs/>
          <w:i/>
        </w:rPr>
        <w:t xml:space="preserve">Social Stigma:</w:t>
      </w:r>
      <w:r>
        <w:t xml:space="preserve"> </w:t>
      </w:r>
      <w:r>
        <w:t xml:space="preserve">Despite significant progress in inclusive education, there remains a residual stigma associated with disabilities among some segments of the community. As an intern, I had to model acceptance and empathy for both students and peers. The role of a</w:t>
      </w:r>
      <w:r>
        <w:t xml:space="preserve"> </w:t>
      </w:r>
      <w:r>
        <w:rPr>
          <w:bCs/>
          <w:b/>
        </w:rPr>
        <w:t xml:space="preserve">Special Education Teacher</w:t>
      </w:r>
      <w:r>
        <w:t xml:space="preserve"> </w:t>
      </w:r>
      <w:r>
        <w:t xml:space="preserve">is not just academic but also social advocacy.</w:t>
      </w:r>
    </w:p>
    <w:p>
      <w:pPr>
        <w:pStyle w:val="BodyText"/>
      </w:pPr>
      <w:r>
        <w:rPr>
          <w:iCs/>
          <w:i/>
        </w:rPr>
        <w:t xml:space="preserve">Cultural Expectations:</w:t>
      </w:r>
      <w:r>
        <w:t xml:space="preserve"> </w:t>
      </w:r>
      <w:r>
        <w:t xml:space="preserve">Families in Valencia are often very involved in their children's education. Bridging the gap between professional pedagogical advice and parental expectations required strong communication skills and cultural sensitivity. Learning to collaborate rather than dictate was a key learning curve.</w:t>
      </w:r>
    </w:p>
    <w:bookmarkEnd w:id="26"/>
    <w:bookmarkStart w:id="27" w:name="outcomes-and-professional-growth"/>
    <w:p>
      <w:pPr>
        <w:pStyle w:val="Heading2"/>
      </w:pPr>
      <w:r>
        <w:t xml:space="preserve">5. Outcomes and Professional Growth</w:t>
      </w:r>
    </w:p>
    <w:p>
      <w:pPr>
        <w:pStyle w:val="FirstParagraph"/>
      </w:pPr>
      <w:r>
        <w:t xml:space="preserve">This internship has been instrumental in shaping my identity as an educator. By working directly in the field of special education within the structured yet dynamic environment of</w:t>
      </w:r>
      <w:r>
        <w:t xml:space="preserve"> </w:t>
      </w:r>
      <w:r>
        <w:rPr>
          <w:bCs/>
          <w:b/>
        </w:rPr>
        <w:t xml:space="preserve">Spain Valencia</w:t>
      </w:r>
      <w:r>
        <w:t xml:space="preserve">, I have developed a deep appreciation for individualized instruction.</w:t>
      </w:r>
    </w:p>
    <w:p>
      <w:pPr>
        <w:pStyle w:val="BodyText"/>
      </w:pPr>
      <w:r>
        <w:t xml:space="preserve">I successfully contributed to three major inclusive projects at the school, focusing on social skills training and peer-mediated interventions. The feedback from my supervising teachers indicated that my ability to adapt materials for students with intellectual disabilities was highly effective. Furthermore, my understanding of the local educational laws and cultural norms has matured significantly.</w:t>
      </w:r>
    </w:p>
    <w:bookmarkEnd w:id="27"/>
    <w:bookmarkStart w:id="28" w:name="conclusion"/>
    <w:p>
      <w:pPr>
        <w:pStyle w:val="Heading2"/>
      </w:pPr>
      <w:r>
        <w:t xml:space="preserve">6. Conclusion</w:t>
      </w:r>
    </w:p>
    <w:p>
      <w:pPr>
        <w:pStyle w:val="FirstParagraph"/>
      </w:pPr>
      <w:r>
        <w:t xml:space="preserve">In conclusion, this internship report highlights the critical importance of context-specific training for aspiring educators. The experience gained while serving as a trainee</w:t>
      </w:r>
      <w:r>
        <w:t xml:space="preserve"> </w:t>
      </w:r>
      <w:r>
        <w:rPr>
          <w:bCs/>
          <w:b/>
        </w:rPr>
        <w:t xml:space="preserve">Special Education Teacher</w:t>
      </w:r>
      <w:r>
        <w:t xml:space="preserve"> </w:t>
      </w:r>
      <w:r>
        <w:t xml:space="preserve">in</w:t>
      </w:r>
      <w:r>
        <w:t xml:space="preserve"> </w:t>
      </w:r>
      <w:r>
        <w:rPr>
          <w:bCs/>
          <w:b/>
        </w:rPr>
        <w:t xml:space="preserve">Spain Valencia</w:t>
      </w:r>
      <w:r>
        <w:t xml:space="preserve"> </w:t>
      </w:r>
      <w:r>
        <w:t xml:space="preserve">has provided me with practical skills in curriculum adaptation, behavioral management, and family collaboration. It has demonstrated that inclusive education is not merely a legal requirement but a moral imperative that enriches the entire school community. The Valencian model of integration offers valuable lessons on how to create supportive environments where every child can thrive. I am confident that the competencies developed during this period will serve as a strong foundation for my future career, allowing me to contribute effectively to diverse educational settings globally.</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June 30,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Spain Valencia</dc:title>
  <dc:creator/>
  <cp:keywords/>
  <dcterms:created xsi:type="dcterms:W3CDTF">2026-07-29T14:02:54Z</dcterms:created>
  <dcterms:modified xsi:type="dcterms:W3CDTF">2026-07-29T14:02:54Z</dcterms:modified>
</cp:coreProperties>
</file>

<file path=docProps/custom.xml><?xml version="1.0" encoding="utf-8"?>
<Properties xmlns="http://schemas.openxmlformats.org/officeDocument/2006/custom-properties" xmlns:vt="http://schemas.openxmlformats.org/officeDocument/2006/docPropsVTypes"/>
</file>