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Venezuela,</w:t>
      </w:r>
      <w:r>
        <w:t xml:space="preserve"> </w:t>
      </w:r>
      <w:r>
        <w:t xml:space="preserve">Caracas</w:t>
      </w:r>
    </w:p>
    <w:bookmarkStart w:id="27" w:name="Xcbd880a6eed63415688570985e42537a00e1256"/>
    <w:p>
      <w:pPr>
        <w:pStyle w:val="Heading1"/>
      </w:pPr>
      <w:r>
        <w:t xml:space="preserve">SPECIAL EDUCATION TEACHER INTERNSHIP REPORT</w:t>
      </w:r>
    </w:p>
    <w:bookmarkStart w:id="26" w:name="X7dd42f8a46ea299c3d7eadcc8f281085bdae8ec"/>
    <w:p>
      <w:pPr>
        <w:pStyle w:val="Heading2"/>
      </w:pPr>
      <w:r>
        <w:t xml:space="preserve">PEDAGOGICAL FIELDWORK IN VENEZUELA, CARACAS</w:t>
      </w:r>
    </w:p>
    <w:p>
      <w:pPr>
        <w:pStyle w:val="FirstParagraph"/>
      </w:pPr>
      <w:r>
        <w:rPr>
          <w:bCs/>
          <w:b/>
        </w:rPr>
        <w:t xml:space="preserve">Name:</w:t>
      </w:r>
      <w:r>
        <w:t xml:space="preserve"> </w:t>
      </w:r>
      <w:r>
        <w:t xml:space="preserve">[Intern Name]</w:t>
      </w:r>
      <w:r>
        <w:br/>
      </w:r>
      <w:r>
        <w:rPr>
          <w:bCs/>
          <w:b/>
        </w:rPr>
        <w:t xml:space="preserve">Institution Hosted:</w:t>
      </w:r>
      <w:r>
        <w:t xml:space="preserve"> </w:t>
      </w:r>
      <w:r>
        <w:t xml:space="preserve">Unidad Educativa Especializada "El Refugio" (Pseudonym)</w:t>
      </w:r>
      <w:r>
        <w:br/>
      </w:r>
      <w:r>
        <w:rPr>
          <w:bCs/>
          <w:b/>
        </w:rPr>
        <w:t xml:space="preserve">Date of Internship:</w:t>
      </w:r>
      <w:r>
        <w:t xml:space="preserve"> </w:t>
      </w:r>
      <w:r>
        <w:t xml:space="preserve">January 15, 2024 – April 15, 2024</w:t>
      </w:r>
      <w:r>
        <w:br/>
      </w:r>
      <w:r>
        <w:rPr>
          <w:bCs/>
          <w:b/>
        </w:rPr>
        <w:t xml:space="preserve">Municipality:</w:t>
      </w:r>
      <w:r>
        <w:t xml:space="preserve"> </w:t>
      </w:r>
      <w:r>
        <w:t xml:space="preserve">Libertador Municipality, Caracas</w:t>
      </w:r>
    </w:p>
    <w:bookmarkStart w:id="20" w:name="X7d3939d1cb50b011ead4b259c6cfaeceee61e46"/>
    <w:p>
      <w:pPr>
        <w:pStyle w:val="Heading3"/>
      </w:pPr>
      <w:r>
        <w:t xml:space="preserve">I. Introduction and Contextual Background</w:t>
      </w:r>
    </w:p>
    <w:p>
      <w:pPr>
        <w:pStyle w:val="FirstParagraph"/>
      </w:pPr>
      <w:r>
        <w:t xml:space="preserve">The following document serves as the comprehensive final report for my academic internship undertaken as a Special Education Teacher in Venezuela, Caracas. This three-month fieldwork was conducted within an inclusive education framework, aiming to bridge theoretical pedagogical knowledge with the practical realities of teaching students with diverse abilities in one of Latin America's most complex urban environments.</w:t>
      </w:r>
      <w:r>
        <w:t xml:space="preserve"> </w:t>
      </w:r>
      <w:r>
        <w:t xml:space="preserve">The context of</w:t>
      </w:r>
      <w:r>
        <w:t xml:space="preserve"> </w:t>
      </w:r>
      <w:r>
        <w:rPr>
          <w:bCs/>
          <w:b/>
        </w:rPr>
        <w:t xml:space="preserve">Venezuela, Caracas</w:t>
      </w:r>
      <w:r>
        <w:t xml:space="preserve">, presents unique challenges and opportunities for educational professionals. As the capital city, Caracas is a melting pot of cultural diversity but also faces significant infrastructural and economic hurdles that directly impact the schooling experience. For special needs students, these challenges are magnified by accessibility issues in public transportation and limited access to therapeutic support services outside of school hours. The internship was designed to assess how Special Education Teachers can adapt curricula, manage inclusive classrooms, and provide emotional support amidst socioeconomic volatility. The primary objective was to develop individualized educational plans (IEPs) that are not only academically rigorous but also culturally responsive and feasible within the local context of</w:t>
      </w:r>
      <w:r>
        <w:t xml:space="preserve"> </w:t>
      </w:r>
      <w:r>
        <w:rPr>
          <w:bCs/>
          <w:b/>
        </w:rPr>
        <w:t xml:space="preserve">Venezuela</w:t>
      </w:r>
      <w:r>
        <w:t xml:space="preserve">.</w:t>
      </w:r>
    </w:p>
    <w:bookmarkEnd w:id="20"/>
    <w:bookmarkStart w:id="21" w:name="ii.-objectives-of-the-internship"/>
    <w:p>
      <w:pPr>
        <w:pStyle w:val="Heading3"/>
      </w:pPr>
      <w:r>
        <w:t xml:space="preserve">II. Objectives of the Internship</w:t>
      </w:r>
    </w:p>
    <w:p>
      <w:pPr>
        <w:pStyle w:val="FirstParagraph"/>
      </w:pPr>
      <w:r>
        <w:t xml:space="preserve">The internship in Caracas had three primary goals. First, to observe and assist lead teachers in implementing differentiated instruction for students with autism spectrum disorder (ASD), attention deficit hyperactivity disorder (ADHD), and physical disabilities. Second, to collaborate with multidisciplinary teams—including psychologists, speech therapists, and occupational therapists—to create holistic support systems for the students. Third, to understand the socio-political factors affecting education in</w:t>
      </w:r>
      <w:r>
        <w:t xml:space="preserve"> </w:t>
      </w:r>
      <w:r>
        <w:rPr>
          <w:bCs/>
          <w:b/>
        </w:rPr>
        <w:t xml:space="preserve">Venezuela</w:t>
      </w:r>
      <w:r>
        <w:t xml:space="preserve"> </w:t>
      </w:r>
      <w:r>
        <w:t xml:space="preserve">and how a Special Education Teacher can remain resilient and effective despite resource scarcity.</w:t>
      </w:r>
    </w:p>
    <w:bookmarkEnd w:id="21"/>
    <w:bookmarkStart w:id="22" w:name="iii.-methodology-and-activities"/>
    <w:p>
      <w:pPr>
        <w:pStyle w:val="Heading3"/>
      </w:pPr>
      <w:r>
        <w:t xml:space="preserve">III. Methodology and Activities</w:t>
      </w:r>
    </w:p>
    <w:p>
      <w:pPr>
        <w:pStyle w:val="FirstParagraph"/>
      </w:pPr>
      <w:r>
        <w:t xml:space="preserve">The internship followed a structured observational-assistive-teaching model. During the first two weeks, I focused on shadowing experienced educators to understand the specific behavioral triggers and learning styles of the students in my assigned classroom in downtown Caracas.</w:t>
      </w:r>
      <w:r>
        <w:t xml:space="preserve"> </w:t>
      </w:r>
      <w:r>
        <w:t xml:space="preserve">From week three onwards, I began leading small group sessions focused on functional literacy and social skills. In an inclusive setting typical of schools in</w:t>
      </w:r>
      <w:r>
        <w:t xml:space="preserve"> </w:t>
      </w:r>
      <w:r>
        <w:rPr>
          <w:bCs/>
          <w:b/>
        </w:rPr>
        <w:t xml:space="preserve">Venezuela</w:t>
      </w:r>
      <w:r>
        <w:t xml:space="preserve">, resources such as specialized software or sensory tools are often limited due to import restrictions and economic conditions. Therefore, the methodology heavily relied on low-tech, high-impact interventions. For example, I developed visual schedules using locally available materials and created tactile learning aids from recycled items found in the community. This necessity for innovation became a core part of my professional development as a Special Education Teacher.</w:t>
      </w:r>
      <w:r>
        <w:t xml:space="preserve"> </w:t>
      </w:r>
      <w:r>
        <w:t xml:space="preserve">Additionally, I participated in weekly multidisciplinary team meetings where we reviewed the progress of each student’s Individualized Education Program (IEP). These meetings highlighted the collaborative nature of special education, requiring constant communication between teachers and families. In many cases, parents in Caracas were unable to attend due to work commitments or transport difficulties. To mitigate this, I utilized WhatsApp—a widely used platform in</w:t>
      </w:r>
      <w:r>
        <w:t xml:space="preserve"> </w:t>
      </w:r>
      <w:r>
        <w:rPr>
          <w:bCs/>
          <w:b/>
        </w:rPr>
        <w:t xml:space="preserve">Venezuela</w:t>
      </w:r>
      <w:r>
        <w:t xml:space="preserve">—to provide daily updates and homework instructions via audio messages and photos, ensuring continuity of care at home.</w:t>
      </w:r>
    </w:p>
    <w:bookmarkEnd w:id="22"/>
    <w:bookmarkStart w:id="23" w:name="iv.-challenges-encountered"/>
    <w:p>
      <w:pPr>
        <w:pStyle w:val="Heading3"/>
      </w:pPr>
      <w:r>
        <w:t xml:space="preserve">IV. Challenges Encountered</w:t>
      </w:r>
    </w:p>
    <w:p>
      <w:pPr>
        <w:pStyle w:val="FirstParagraph"/>
      </w:pPr>
      <w:r>
        <w:t xml:space="preserve">Operating as a Special Education Teacher in Caracas presented distinct challenges. The most significant was the infrastructural deficit. Many schools in the city struggle with basic maintenance, including unreliable electricity and water supply, which can disrupt sensory-friendly environments required for students with autism or anxiety disorders. During my internship, power outages were frequent, forcing us to adapt lesson plans instantly to maintain structure and calm in the classroom without electronic aids.</w:t>
      </w:r>
      <w:r>
        <w:t xml:space="preserve"> </w:t>
      </w:r>
      <w:r>
        <w:t xml:space="preserve">Furthermore, the socioeconomic situation in</w:t>
      </w:r>
      <w:r>
        <w:t xml:space="preserve"> </w:t>
      </w:r>
      <w:r>
        <w:rPr>
          <w:bCs/>
          <w:b/>
        </w:rPr>
        <w:t xml:space="preserve">Venezuela</w:t>
      </w:r>
      <w:r>
        <w:t xml:space="preserve"> </w:t>
      </w:r>
      <w:r>
        <w:t xml:space="preserve">meant that many students arrived at school hungry or lacking basic hygiene supplies. As an intern, I had to adopt a dual role: part educator and part social support worker. While this was outside my formal job description, it was essential for creating a safe learning environment. The emotional toll on both teachers and students in Caracas is high due to the broader national crisis; therefore, building trust and emotional safety became as important as academic instruction.</w:t>
      </w:r>
    </w:p>
    <w:bookmarkEnd w:id="23"/>
    <w:bookmarkStart w:id="24" w:name="v.-achievements-and-outcomes"/>
    <w:p>
      <w:pPr>
        <w:pStyle w:val="Heading3"/>
      </w:pPr>
      <w:r>
        <w:t xml:space="preserve">V. Achievements and Outcomes</w:t>
      </w:r>
    </w:p>
    <w:p>
      <w:pPr>
        <w:pStyle w:val="FirstParagraph"/>
      </w:pPr>
      <w:r>
        <w:t xml:space="preserve">Despite these challenges, several key achievements were realized during the internship period in</w:t>
      </w:r>
      <w:r>
        <w:t xml:space="preserve"> </w:t>
      </w:r>
      <w:r>
        <w:rPr>
          <w:bCs/>
          <w:b/>
        </w:rPr>
        <w:t xml:space="preserve">Venezuela</w:t>
      </w:r>
      <w:r>
        <w:t xml:space="preserve">. I successfully designed a "Sensory Corner" for the classroom using cushions made from old blankets and noise-canceling headphones sourced through community donations. This corner reduced behavioral outbursts by approximately 40% among the students with ASD who utilized it regularly.</w:t>
      </w:r>
      <w:r>
        <w:t xml:space="preserve"> </w:t>
      </w:r>
      <w:r>
        <w:t xml:space="preserve">Additionally, I facilitated two parent-workshop sessions focused on positive reinforcement techniques that could be practiced at home without financial cost. The feedback from parents was overwhelmingly positive, noting a decrease in conflict at home and an increase in their children’s willingness to engage with homework. These outcomes demonstrated that effective Special Education pedagogy is not dependent solely on high-tech resources but rather on creativity, empathy, and community engagement.</w:t>
      </w:r>
    </w:p>
    <w:bookmarkEnd w:id="24"/>
    <w:bookmarkStart w:id="25" w:name="vi.-conclusion"/>
    <w:p>
      <w:pPr>
        <w:pStyle w:val="Heading3"/>
      </w:pPr>
      <w:r>
        <w:t xml:space="preserve">VI. Conclusion</w:t>
      </w:r>
    </w:p>
    <w:p>
      <w:pPr>
        <w:pStyle w:val="FirstParagraph"/>
      </w:pPr>
      <w:r>
        <w:t xml:space="preserve">This internship as a Special Education Teacher in</w:t>
      </w:r>
      <w:r>
        <w:t xml:space="preserve"> </w:t>
      </w:r>
      <w:r>
        <w:rPr>
          <w:bCs/>
          <w:b/>
        </w:rPr>
        <w:t xml:space="preserve">Venezuela</w:t>
      </w:r>
      <w:r>
        <w:t xml:space="preserve">, Caracas, has been transformative. It has deepened my understanding of the resilience required to teach in under-resourced environments and reinforced the belief that every student, regardless of ability or socioeconomic status, deserves access to quality education. The experience highlighted that while the context in Caracas presents significant obstacles, it also fosters a strong sense of community and innovation among educators.</w:t>
      </w:r>
      <w:r>
        <w:t xml:space="preserve"> </w:t>
      </w:r>
      <w:r>
        <w:t xml:space="preserve">Moving forward, I am committed to advocating for inclusive policies that address not only pedagogical needs but also the basic welfare of students and teachers. This report serves as a testament to the hard work undertaken during these months and underscores the vital role that Special Education Teachers play in shaping a more equitable society in</w:t>
      </w:r>
      <w:r>
        <w:t xml:space="preserve"> </w:t>
      </w:r>
      <w:r>
        <w:rPr>
          <w:bCs/>
          <w:b/>
        </w:rPr>
        <w:t xml:space="preserve">Venezuela</w:t>
      </w:r>
      <w:r>
        <w:t xml:space="preserve">. The skills acquired here—adaptability, cultural sensitivity, and resourcefulness—will be invaluable assets in my future career as an educator committed to inclusion.</w:t>
      </w:r>
    </w:p>
    <w:p>
      <w:pPr>
        <w:pStyle w:val="BodyText"/>
      </w:pPr>
      <w:r>
        <w:rPr>
          <w:bCs/>
          <w:b/>
        </w:rPr>
        <w:t xml:space="preserve">Prepared by:</w:t>
      </w:r>
      <w:r>
        <w:t xml:space="preserve"> </w:t>
      </w:r>
      <w:r>
        <w:t xml:space="preserve">[Intern Name]</w:t>
      </w:r>
      <w:r>
        <w:br/>
      </w:r>
      <w:r>
        <w:rPr>
          <w:bCs/>
          <w:b/>
        </w:rPr>
        <w:t xml:space="preserve">Date:</w:t>
      </w:r>
      <w:r>
        <w:t xml:space="preserve"> </w:t>
      </w:r>
      <w:r>
        <w:t xml:space="preserve">May 10, 2024</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Venezuela, Caracas</dc:title>
  <dc:creator/>
  <dc:language>en</dc:language>
  <cp:keywords/>
  <dcterms:created xsi:type="dcterms:W3CDTF">2026-07-29T15:36:14Z</dcterms:created>
  <dcterms:modified xsi:type="dcterms:W3CDTF">2026-07-29T15:36:14Z</dcterms:modified>
</cp:coreProperties>
</file>

<file path=docProps/custom.xml><?xml version="1.0" encoding="utf-8"?>
<Properties xmlns="http://schemas.openxmlformats.org/officeDocument/2006/custom-properties" xmlns:vt="http://schemas.openxmlformats.org/officeDocument/2006/docPropsVTypes"/>
</file>