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Speech</w:t>
      </w:r>
      <w:r>
        <w:t xml:space="preserve"> </w:t>
      </w:r>
      <w:r>
        <w:t xml:space="preserve">Therapist</w:t>
      </w:r>
      <w:r>
        <w:t xml:space="preserve"> </w:t>
      </w:r>
      <w:r>
        <w:t xml:space="preserve">in</w:t>
      </w:r>
      <w:r>
        <w:t xml:space="preserve"> </w:t>
      </w:r>
      <w:r>
        <w:t xml:space="preserve">Argentina</w:t>
      </w:r>
      <w:r>
        <w:t xml:space="preserve"> </w:t>
      </w:r>
      <w:r>
        <w:t xml:space="preserve">Córdoba</w:t>
      </w:r>
    </w:p>
    <w:bookmarkStart w:id="28" w:name="X431fd6a8d8905c7c73a9d5d9e9f1ea50f152309"/>
    <w:p>
      <w:pPr>
        <w:pStyle w:val="Heading1"/>
      </w:pPr>
      <w:r>
        <w:t xml:space="preserve">Internship Report: Speech Therapist in Argentina Córdoba</w:t>
      </w:r>
    </w:p>
    <w:p>
      <w:pPr>
        <w:pStyle w:val="FirstParagraph"/>
      </w:pPr>
      <w:r>
        <w:rPr>
          <w:bCs/>
          <w:b/>
        </w:rPr>
        <w:t xml:space="preserve">Date:</w:t>
      </w:r>
      <w:r>
        <w:t xml:space="preserve"> </w:t>
      </w:r>
      <w:r>
        <w:t xml:space="preserve">October 26, 2023</w:t>
      </w:r>
      <w:r>
        <w:br/>
      </w:r>
      <w:r>
        <w:rPr>
          <w:bCs/>
          <w:b/>
        </w:rPr>
        <w:t xml:space="preserve">Candidate Name:</w:t>
      </w:r>
      <w:r>
        <w:t xml:space="preserve"> </w:t>
      </w:r>
      <w:r>
        <w:t xml:space="preserve">[Your Name]</w:t>
      </w:r>
      <w:r>
        <w:br/>
      </w:r>
    </w:p>
    <w:p>
      <w:pPr>
        <w:pStyle w:val="BodyText"/>
      </w:pPr>
      <w:r>
        <w:t xml:space="preserve">Institution:** University of the National Centre (CUNA) / Clinical Practice Site</w:t>
      </w:r>
      <w:r>
        <w:br/>
      </w:r>
    </w:p>
    <w:p>
      <w:pPr>
        <w:pStyle w:val="BodyText"/>
      </w:pPr>
      <w:r>
        <w:t xml:space="preserve">Location:** Córdoba Capital, Argentina</w:t>
      </w:r>
    </w:p>
    <w:bookmarkStart w:id="20" w:name="introduction-and-contextual-background"/>
    <w:p>
      <w:pPr>
        <w:pStyle w:val="Heading2"/>
      </w:pPr>
      <w:r>
        <w:t xml:space="preserve">1. Introduction and Contextual Background</w:t>
      </w:r>
    </w:p>
    <w:p>
      <w:pPr>
        <w:pStyle w:val="FirstParagraph"/>
      </w:pPr>
      <w:r>
        <w:t xml:space="preserve">This document serves as a comprehensive summary of the practical training period undertaken by this student in the role of a</w:t>
      </w:r>
      <w:r>
        <w:t xml:space="preserve"> </w:t>
      </w:r>
      <w:r>
        <w:rPr>
          <w:bCs/>
          <w:b/>
        </w:rPr>
        <w:t xml:space="preserve">Speech Therapist</w:t>
      </w:r>
      <w:r>
        <w:t xml:space="preserve">. The internship was conducted within the diverse socio-cultural and healthcare landscape of</w:t>
      </w:r>
      <w:r>
        <w:t xml:space="preserve"> </w:t>
      </w:r>
      <w:r>
        <w:rPr>
          <w:bCs/>
          <w:b/>
        </w:rPr>
        <w:t xml:space="preserve">Argentina Córdoba</w:t>
      </w:r>
      <w:r>
        <w:t xml:space="preserve">, specifically focusing on urban clinics and educational centers in the provincial capital. The primary objective of this report is to reflect upon the clinical application of theoretical knowledge, the adaptation to local health protocols, and the personal-professional growth experienced during this pivotal phase of academic formation.</w:t>
      </w:r>
    </w:p>
    <w:p>
      <w:pPr>
        <w:pStyle w:val="BodyText"/>
      </w:pPr>
      <w:r>
        <w:t xml:space="preserve">The city of Córdoba holds a unique position within Argentina as a major hub for education and healthcare. Consequently, the</w:t>
      </w:r>
      <w:r>
        <w:t xml:space="preserve"> </w:t>
      </w:r>
      <w:r>
        <w:rPr>
          <w:bCs/>
          <w:b/>
        </w:rPr>
        <w:t xml:space="preserve">Speech Therapist</w:t>
      </w:r>
      <w:r>
        <w:t xml:space="preserve"> </w:t>
      </w:r>
      <w:r>
        <w:t xml:space="preserve">professional in this region faces a high demand for services ranging from pediatric developmental delays to adult neurorehabilitation. This report details how these specific regional demands shaped the intern’s approach to patient care.</w:t>
      </w:r>
    </w:p>
    <w:bookmarkEnd w:id="20"/>
    <w:bookmarkStart w:id="21" w:name="objectives-of-the-internship"/>
    <w:p>
      <w:pPr>
        <w:pStyle w:val="Heading2"/>
      </w:pPr>
      <w:r>
        <w:t xml:space="preserve">2. Objectives of the Internship</w:t>
      </w:r>
    </w:p>
    <w:p>
      <w:pPr>
        <w:pStyle w:val="FirstParagraph"/>
      </w:pPr>
      <w:r>
        <w:t xml:space="preserve">The core objectives of this internship in</w:t>
      </w:r>
      <w:r>
        <w:t xml:space="preserve"> </w:t>
      </w:r>
      <w:r>
        <w:rPr>
          <w:bCs/>
          <w:b/>
        </w:rPr>
        <w:t xml:space="preserve">Argentina Córdoba</w:t>
      </w:r>
      <w:r>
        <w:t xml:space="preserve"> </w:t>
      </w:r>
      <w:r>
        <w:t xml:space="preserve">were multifaceted:</w:t>
      </w:r>
    </w:p>
    <w:p>
      <w:pPr>
        <w:numPr>
          <w:ilvl w:val="0"/>
          <w:numId w:val="1001"/>
        </w:numPr>
        <w:pStyle w:val="Compact"/>
      </w:pPr>
      <w:r>
        <w:rPr>
          <w:bCs/>
          <w:b/>
        </w:rPr>
        <w:t xml:space="preserve">Clinical Competence:</w:t>
      </w:r>
    </w:p>
    <w:p>
      <w:pPr>
        <w:numPr>
          <w:ilvl w:val="0"/>
          <w:numId w:val="1001"/>
        </w:numPr>
        <w:pStyle w:val="Compact"/>
      </w:pPr>
      <w:r>
        <w:rPr>
          <w:bCs/>
          <w:b/>
        </w:rPr>
        <w:t xml:space="preserve">Cultural Adaptation:</w:t>
      </w:r>
    </w:p>
    <w:p>
      <w:pPr>
        <w:numPr>
          <w:ilvl w:val="0"/>
          <w:numId w:val="1001"/>
        </w:numPr>
        <w:pStyle w:val="Compact"/>
      </w:pPr>
      <w:r>
        <w:rPr>
          <w:bCs/>
          <w:b/>
        </w:rPr>
        <w:t xml:space="preserve">Multidisciplinary Collaboration:</w:t>
      </w:r>
      <w:r>
        <w:t xml:space="preserve">Argentina Córdoba health system.</w:t>
      </w:r>
    </w:p>
    <w:p>
      <w:pPr>
        <w:numPr>
          <w:ilvl w:val="0"/>
          <w:numId w:val="1001"/>
        </w:numPr>
        <w:pStyle w:val="Compact"/>
      </w:pPr>
      <w:r>
        <w:rPr>
          <w:bCs/>
          <w:b/>
        </w:rPr>
        <w:t xml:space="preserve">Ethical Practice:</w:t>
      </w:r>
    </w:p>
    <w:bookmarkEnd w:id="21"/>
    <w:bookmarkStart w:id="24" w:name="clinical-activities-and-methodology"/>
    <w:p>
      <w:pPr>
        <w:pStyle w:val="Heading2"/>
      </w:pPr>
      <w:r>
        <w:t xml:space="preserve">3. Clinical Activities and Methodology</w:t>
      </w:r>
    </w:p>
    <w:bookmarkStart w:id="22" w:name="pediatric-intervention-focus"/>
    <w:p>
      <w:pPr>
        <w:pStyle w:val="Heading3"/>
      </w:pPr>
      <w:r>
        <w:t xml:space="preserve">Pediatric Intervention Focus</w:t>
      </w:r>
    </w:p>
    <w:p>
      <w:pPr>
        <w:pStyle w:val="FirstParagraph"/>
      </w:pPr>
      <w:r>
        <w:t xml:space="preserve">A significant portion of the internship focused on early childhood intervention. In Córdoba, there is a strong emphasis on "Early Attention" (Atención Temprana). The intern observed and assisted in treating children with Autism Spectrum Disorder (ASD), a prevalent diagnosis requiring specialized</w:t>
      </w:r>
      <w:r>
        <w:t xml:space="preserve"> </w:t>
      </w:r>
      <w:r>
        <w:rPr>
          <w:bCs/>
          <w:b/>
        </w:rPr>
        <w:t xml:space="preserve">Speech Therapist</w:t>
      </w:r>
      <w:r>
        <w:t xml:space="preserve"> </w:t>
      </w:r>
      <w:r>
        <w:t xml:space="preserve">intervention.</w:t>
      </w:r>
    </w:p>
    <w:bookmarkEnd w:id="22"/>
    <w:p>
      <w:pPr>
        <w:pStyle w:val="BodyText"/>
      </w:pPr>
      <w:r>
        <w:t xml:space="preserve">The daily routine involved evaluating patients between the ages of 2 and 12. One of the most challenging aspects was adapting standardized tests. Many normative data sets in Argentina are outdated or do not reflect the current dialectical variations found in</w:t>
      </w:r>
      <w:r>
        <w:t xml:space="preserve"> </w:t>
      </w:r>
      <w:r>
        <w:rPr>
          <w:bCs/>
          <w:b/>
        </w:rPr>
        <w:t xml:space="preserve">Argentina Córdoba</w:t>
      </w:r>
      <w:r>
        <w:t xml:space="preserve">. Therefore, a significant part of the training involved learning to interpret results based on clinical observation rather than rigid standard scores alone.</w:t>
      </w:r>
    </w:p>
    <w:bookmarkStart w:id="23" w:name="voice-and-swallowing-disorders"/>
    <w:p>
      <w:pPr>
        <w:pStyle w:val="Heading3"/>
      </w:pPr>
      <w:r>
        <w:t xml:space="preserve">Voice and Swallowing Disorders</w:t>
      </w:r>
    </w:p>
    <w:p>
      <w:pPr>
        <w:pStyle w:val="FirstParagraph"/>
      </w:pPr>
      <w:r>
        <w:t xml:space="preserve">In addition to pediatric cases, the intern rotated through an adult neurology ward. Here, the focus shifted to dysphagia (swallowing difficulties) and aphasia following strokes. The intern learned to utilize instrumental assessments such as Videofluoroscopy coordination with radiologists. This experience highlighted the critical role a</w:t>
      </w:r>
      <w:r>
        <w:t xml:space="preserve"> </w:t>
      </w:r>
      <w:r>
        <w:rPr>
          <w:bCs/>
          <w:b/>
        </w:rPr>
        <w:t xml:space="preserve">Speech Therapist</w:t>
      </w:r>
      <w:r>
        <w:t xml:space="preserve"> </w:t>
      </w:r>
      <w:r>
        <w:t xml:space="preserve">plays in preventing aspiration pneumonia, a common complication in local hospital settings.</w:t>
      </w:r>
    </w:p>
    <w:bookmarkEnd w:id="23"/>
    <w:bookmarkEnd w:id="24"/>
    <w:bookmarkStart w:id="25" w:name="X23633b39e6512b0e945549b671ae97822f9c0dc"/>
    <w:p>
      <w:pPr>
        <w:pStyle w:val="Heading2"/>
      </w:pPr>
      <w:r>
        <w:t xml:space="preserve">4. Challenges Encountered in the Local Context</w:t>
      </w:r>
    </w:p>
    <w:p>
      <w:pPr>
        <w:pStyle w:val="FirstParagraph"/>
      </w:pPr>
      <w:r>
        <w:t xml:space="preserve">The economic context of Argentina presents unique challenges for healthcare professionals. During this internship, it became evident that many families struggle with the cost of private therapy sessions. Consequently, the intern worked extensively with public health institutions and non-governmental organizations (NGOs) funded by local municipal grants in Córdoba.</w:t>
      </w:r>
    </w:p>
    <w:p>
      <w:pPr>
        <w:pStyle w:val="BodyText"/>
      </w:pPr>
      <w:r>
        <w:t xml:space="preserve">Resource scarcity was a recurring theme. While high-tech equipment is often unavailable, this constraint fostered creativity in therapy design. The</w:t>
      </w:r>
      <w:r>
        <w:t xml:space="preserve"> </w:t>
      </w:r>
      <w:r>
        <w:rPr>
          <w:bCs/>
          <w:b/>
        </w:rPr>
        <w:t xml:space="preserve">Speech Therapist</w:t>
      </w:r>
      <w:r>
        <w:t xml:space="preserve"> </w:t>
      </w:r>
      <w:r>
        <w:t xml:space="preserve">intern learned to utilize low-cost, locally made materials to create engaging therapeutic environments. This adaptability is a crucial skill for any professional practicing in the</w:t>
      </w:r>
      <w:r>
        <w:t xml:space="preserve"> </w:t>
      </w:r>
      <w:r>
        <w:rPr>
          <w:bCs/>
          <w:b/>
        </w:rPr>
        <w:t xml:space="preserve">Argentina Córdoba</w:t>
      </w:r>
      <w:r>
        <w:t xml:space="preserve"> </w:t>
      </w:r>
      <w:r>
        <w:t xml:space="preserve">region.</w:t>
      </w:r>
    </w:p>
    <w:bookmarkEnd w:id="25"/>
    <w:bookmarkStart w:id="26" w:name="professional-development-and-reflections"/>
    <w:p>
      <w:pPr>
        <w:pStyle w:val="Heading2"/>
      </w:pPr>
      <w:r>
        <w:t xml:space="preserve">5. Professional Development and Reflections</w:t>
      </w:r>
    </w:p>
    <w:p>
      <w:pPr>
        <w:pStyle w:val="FirstParagraph"/>
      </w:pPr>
      <w:r>
        <w:t xml:space="preserve">The internship significantly enhanced the intern’s ability to communicate effectively with families from diverse socioeconomic backgrounds. In</w:t>
      </w:r>
      <w:r>
        <w:t xml:space="preserve"> </w:t>
      </w:r>
      <w:r>
        <w:rPr>
          <w:bCs/>
          <w:b/>
        </w:rPr>
        <w:t xml:space="preserve">Argentina Córdoba</w:t>
      </w:r>
      <w:r>
        <w:t xml:space="preserve">, family dynamics are central to the therapeutic process. Parents were not merely observers but active participants in therapy sessions. This required the intern to develop strong counseling skills, explaining complex neurological concepts in accessible language.</w:t>
      </w:r>
    </w:p>
    <w:p>
      <w:pPr>
        <w:pStyle w:val="BodyText"/>
      </w:pPr>
      <w:r>
        <w:t xml:space="preserve">Furthermore, the internship emphasized the importance of cultural sensitivity. The local dialect, characterized by "voseo" and specific intonation patterns, differs from standard European Spanish. Misinterpreting these linguistic features as pathological delays was a risk initially mitigated through rigorous supervision and continuous peer discussion among fellow</w:t>
      </w:r>
      <w:r>
        <w:t xml:space="preserve"> </w:t>
      </w:r>
      <w:r>
        <w:rPr>
          <w:bCs/>
          <w:b/>
        </w:rPr>
        <w:t xml:space="preserve">Speech Therapist</w:t>
      </w:r>
      <w:r>
        <w:t xml:space="preserve"> </w:t>
      </w:r>
      <w:r>
        <w:t xml:space="preserve">interns.</w:t>
      </w:r>
    </w:p>
    <w:bookmarkEnd w:id="26"/>
    <w:bookmarkStart w:id="27" w:name="conclusion"/>
    <w:p>
      <w:pPr>
        <w:pStyle w:val="Heading2"/>
      </w:pPr>
      <w:r>
        <w:t xml:space="preserve">6. Conclusion</w:t>
      </w:r>
    </w:p>
    <w:p>
      <w:pPr>
        <w:pStyle w:val="FirstParagraph"/>
      </w:pPr>
      <w:r>
        <w:t xml:space="preserve">In conclusion, this internship in the field of Speech Therapy within the province of Córdoba has been an invaluable educational experience. It provided a robust platform to translate academic theory into practical, compassionate care. The specific context of</w:t>
      </w:r>
      <w:r>
        <w:t xml:space="preserve"> </w:t>
      </w:r>
      <w:r>
        <w:rPr>
          <w:bCs/>
          <w:b/>
        </w:rPr>
        <w:t xml:space="preserve">Argentina Córdoba</w:t>
      </w:r>
      <w:r>
        <w:t xml:space="preserve">, with its blend of advanced medical facilities and resource-constrained public sectors, prepared the intern for a versatile career.</w:t>
      </w:r>
    </w:p>
    <w:p>
      <w:pPr>
        <w:pStyle w:val="BodyText"/>
      </w:pPr>
      <w:r>
        <w:t xml:space="preserve">The role of the</w:t>
      </w:r>
      <w:r>
        <w:t xml:space="preserve"> </w:t>
      </w:r>
      <w:r>
        <w:rPr>
          <w:bCs/>
          <w:b/>
        </w:rPr>
        <w:t xml:space="preserve">Speech Therapist</w:t>
      </w:r>
      <w:r>
        <w:t xml:space="preserve"> </w:t>
      </w:r>
      <w:r>
        <w:t xml:space="preserve">extends beyond mere symptom management; it is about restoring communication and dignity to individuals. By navigating the complexities of the local healthcare system in</w:t>
      </w:r>
      <w:r>
        <w:t xml:space="preserve"> </w:t>
      </w:r>
      <w:r>
        <w:rPr>
          <w:bCs/>
          <w:b/>
        </w:rPr>
        <w:t xml:space="preserve">Argentina Córdoba</w:t>
      </w:r>
      <w:r>
        <w:t xml:space="preserve">, this report confirms that the intern has met the necessary competencies required for professional practice. The skills acquired—from differential diagnosis to family-centered intervention planning—will serve as a strong foundation for future contributions to the field of speech-language pathology.</w:t>
      </w:r>
    </w:p>
    <w:p>
      <w:pPr>
        <w:pStyle w:val="BodyText"/>
      </w:pPr>
      <w:r>
        <w:rPr>
          <w:iCs/>
          <w:i/>
        </w:rPr>
        <w:t xml:space="preserve">Submitted by:</w:t>
      </w:r>
      <w:r>
        <w:br/>
      </w:r>
      <w:r>
        <w:t xml:space="preserve">[Your Name]</w:t>
      </w:r>
      <w:r>
        <w:br/>
      </w:r>
      <w:r>
        <w:t xml:space="preserve">Intern Speech Therapist</w:t>
      </w:r>
      <w:r>
        <w:br/>
      </w:r>
      <w:r>
        <w:t xml:space="preserve">Córdoba, Argentina</w:t>
      </w:r>
    </w:p>
    <w:p>
      <w:pPr>
        <w:pStyle w:val="BodyText"/>
      </w:pPr>
      <w:r>
        <w:t xml:space="preserve">© 2023 Internship Report Series. All rights reserved.</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Speech Therapist in Argentina Córdoba</dc:title>
  <dc:creator/>
  <dc:language>en</dc:language>
  <cp:keywords/>
  <dcterms:created xsi:type="dcterms:W3CDTF">2026-07-30T02:20:33Z</dcterms:created>
  <dcterms:modified xsi:type="dcterms:W3CDTF">2026-07-30T02:20:33Z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