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p>
    <w:p>
      <w:pPr>
        <w:pStyle w:val="BodyText"/>
      </w:pPr>
      <w:r>
        <w:rPr>
          <w:iCs/>
          <w:i/>
        </w:rPr>
        <w:t xml:space="preserve">Jane Doe</w:t>
      </w:r>
      <w:r>
        <w:br/>
      </w:r>
      <w:r>
        <w:br/>
      </w:r>
      <w:r>
        <w:rPr>
          <w:iCs/>
          <w:i/>
        </w:rPr>
        <w:t xml:space="preserve">"The following report details a comprehensive internship experience as a Speech Therapist in Brazil São Paulo, focusing on clinical practice, cultural adaptation of therapy protocols and professional development within the Brazilian healthcare system."</w:t>
      </w:r>
    </w:p>
    <w:bookmarkStart w:id="20" w:name="introduction"/>
    <w:p>
      <w:pPr>
        <w:pStyle w:val="Heading2"/>
      </w:pPr>
      <w:r>
        <w:t xml:space="preserve">1. Introduction</w:t>
      </w:r>
    </w:p>
    <w:p>
      <w:pPr>
        <w:pStyle w:val="FirstParagraph"/>
      </w:pPr>
      <w:r>
        <w:t xml:space="preserve">The field of speech-language pathology is dynamic and deeply influenced by cultural linguistic and socioeconomic contexts. This report outlines my practical internship experience conducted as a Speech Therapist in Brazil São Paulo, one of the most populous and diverse metropolitan areas in South America. The duration of this internship was twelve weeks, taking place at a multidisciplinary clinic located in the central district of São Paulo city.</w:t>
      </w:r>
      <w:r>
        <w:t xml:space="preserve"> </w:t>
      </w:r>
      <w:r>
        <w:t xml:space="preserve">The primary objective of this internship was to bridge theoretical knowledge with practical application within a public health framework known as</w:t>
      </w:r>
      <w:r>
        <w:t xml:space="preserve"> </w:t>
      </w:r>
      <w:r>
        <w:rPr>
          <w:iCs/>
          <w:i/>
        </w:rPr>
        <w:t xml:space="preserve">Sistema Único de Saúde</w:t>
      </w:r>
      <w:r>
        <w:t xml:space="preserve"> </w:t>
      </w:r>
      <w:r>
        <w:t xml:space="preserve">(SUS). Working in Brazil São Paulo offered unique insights into how speech therapy services are delivered amidst high patient volume and resource variability. It was imperative that I adapted my clinical skills to the specific needs of the local population, many of whom present with complex communication disorders exacerbated by socioeconomic factors.</w:t>
      </w:r>
    </w:p>
    <w:bookmarkEnd w:id="20"/>
    <w:bookmarkStart w:id="21" w:name="objectives-and-goals"/>
    <w:p>
      <w:pPr>
        <w:pStyle w:val="Heading2"/>
      </w:pPr>
      <w:r>
        <w:t xml:space="preserve">2. Objectives and Goals</w:t>
      </w:r>
    </w:p>
    <w:p>
      <w:pPr>
        <w:pStyle w:val="FirstParagraph"/>
      </w:pPr>
      <w:r>
        <w:t xml:space="preserve">Upon arriving in Brazil São Paulo for this internship as a Speech Therapist, several key objectives were established:</w:t>
      </w:r>
    </w:p>
    <w:p>
      <w:pPr>
        <w:numPr>
          <w:ilvl w:val="0"/>
          <w:numId w:val="1001"/>
        </w:numPr>
        <w:pStyle w:val="Compact"/>
      </w:pPr>
      <w:r>
        <w:rPr>
          <w:bCs/>
          <w:b/>
        </w:rPr>
        <w:t xml:space="preserve">Clinical Competency:</w:t>
      </w:r>
      <w:r>
        <w:t xml:space="preserve"> </w:t>
      </w:r>
      <w:r>
        <w:t xml:space="preserve">To conduct comprehensive assessments for pediatric and adult patients suffering from aphasia, dysphagia, stuttering and developmental language disorders.</w:t>
      </w:r>
    </w:p>
    <w:p>
      <w:pPr>
        <w:numPr>
          <w:ilvl w:val="0"/>
          <w:numId w:val="1001"/>
        </w:numPr>
        <w:pStyle w:val="Compact"/>
      </w:pPr>
      <w:r>
        <w:rPr>
          <w:bCs/>
          <w:b/>
        </w:rPr>
        <w:t xml:space="preserve">Cultural Adaptation:</w:t>
      </w:r>
      <w:r>
        <w:t xml:space="preserve"> </w:t>
      </w:r>
      <w:r>
        <w:t xml:space="preserve">To understand how the Portuguese language dialect spoken in São Paulo affects articulation assessment tools. Standardized tests often imported from North America or Europe are not always valid for local populations due to phonological differences.</w:t>
      </w:r>
    </w:p>
    <w:p>
      <w:pPr>
        <w:numPr>
          <w:ilvl w:val="0"/>
          <w:numId w:val="1001"/>
        </w:numPr>
        <w:pStyle w:val="Compact"/>
      </w:pPr>
      <w:r>
        <w:rPr>
          <w:bCs/>
          <w:b/>
        </w:rPr>
        <w:t xml:space="preserve">Multidisciplinary Collaboration:</w:t>
      </w:r>
      <w:r>
        <w:t xml:space="preserve"> </w:t>
      </w:r>
      <w:r>
        <w:t xml:space="preserve">To work alongside neurologists pediatricians and social workers within the Brazilian healthcare system to ensure holistic care.</w:t>
      </w:r>
    </w:p>
    <w:p>
      <w:pPr>
        <w:numPr>
          <w:ilvl w:val="0"/>
          <w:numId w:val="1001"/>
        </w:numPr>
        <w:pStyle w:val="Compact"/>
      </w:pPr>
      <w:r>
        <w:rPr>
          <w:bCs/>
          <w:b/>
        </w:rPr>
        <w:t xml:space="preserve">Evidence-Based Practice in Resource-Limited Settings:</w:t>
      </w:r>
      <w:r>
        <w:t xml:space="preserve"> </w:t>
      </w:r>
      <w:r>
        <w:t xml:space="preserve">To learn how to implement effective speech therapy interventions despite limited access to advanced technology or specialized software in public facilities.</w:t>
      </w:r>
    </w:p>
    <w:bookmarkEnd w:id="21"/>
    <w:bookmarkStart w:id="25" w:name="methodology-and-clinical-activities"/>
    <w:p>
      <w:pPr>
        <w:pStyle w:val="Heading2"/>
      </w:pPr>
      <w:r>
        <w:t xml:space="preserve">3. Methodology and Clinical Activities</w:t>
      </w:r>
    </w:p>
    <w:p>
      <w:pPr>
        <w:pStyle w:val="FirstParagraph"/>
      </w:pPr>
      <w:r>
        <w:t xml:space="preserve">The internship structure was rigorous, involving daily morning assessments and afternoon therapy sessions. As a Speech Therapist in Brazil São Paulo, I observed that the majority of our clientele consisted of children from low-income neighborhoods attending public schools and adults recovering from strokes or traumatic brain injuries referred through local hospitals.</w:t>
      </w:r>
    </w:p>
    <w:bookmarkStart w:id="22" w:name="pediatric-assessment"/>
    <w:p>
      <w:pPr>
        <w:pStyle w:val="Heading3"/>
      </w:pPr>
      <w:r>
        <w:t xml:space="preserve">3.1 Pediatric Assessment</w:t>
      </w:r>
    </w:p>
    <w:p>
      <w:pPr>
        <w:pStyle w:val="FirstParagraph"/>
      </w:pPr>
      <w:r>
        <w:t xml:space="preserve">A significant portion of my caseload involved early childhood intervention. In Brazil São Paulo, there is a high prevalence of speech sound disorders among children entering school without prior preschool exposure. I utilized locally adapted versions of the</w:t>
      </w:r>
      <w:r>
        <w:t xml:space="preserve"> </w:t>
      </w:r>
      <w:r>
        <w:rPr>
          <w:iCs/>
          <w:i/>
        </w:rPr>
        <w:t xml:space="preserve">Protocolo de Avaliação Fonológica</w:t>
      </w:r>
      <w:r>
        <w:t xml:space="preserve">. Instead relying solely on standardized norm-referenced tests which often fail to account for regional dialects in São Paulo state, I employed dynamic assessment strategies. This allowed me to evaluate not just what the child could do independently but how they responded to cues and teaching during the session. We worked extensively with articulation therapy focusing on sounds specific to Brazilian Portuguese that differ significantly from European Portuguese or English variants.</w:t>
      </w:r>
    </w:p>
    <w:bookmarkEnd w:id="22"/>
    <w:bookmarkStart w:id="23" w:name="adult-neurological-rehabilitation"/>
    <w:p>
      <w:pPr>
        <w:pStyle w:val="Heading3"/>
      </w:pPr>
      <w:r>
        <w:t xml:space="preserve">3.2 Adult Neurological Rehabilitation</w:t>
      </w:r>
    </w:p>
    <w:p>
      <w:pPr>
        <w:pStyle w:val="FirstParagraph"/>
      </w:pPr>
      <w:r>
        <w:t xml:space="preserve">In collaboration with the neurology department of the clinic, I managed cases of acquired aphasia resulting from cerebrovascular accidents (strokes). The stroke burden in Brazil São Paulo is a growing public health concern due to lifestyle changes and an aging population. My role involved conducting standardized aphasia batteries such as the</w:t>
      </w:r>
      <w:r>
        <w:t xml:space="preserve"> </w:t>
      </w:r>
      <w:r>
        <w:rPr>
          <w:iCs/>
          <w:i/>
        </w:rPr>
        <w:t xml:space="preserve">Brazilian Boston Naming Test</w:t>
      </w:r>
      <w:r>
        <w:t xml:space="preserve"> </w:t>
      </w:r>
      <w:r>
        <w:t xml:space="preserve">and creating individualized communication boards. I learned that family involvement was crucial in this context; since many patients lived with extended families, training caregivers to facilitate communication at home was more effective than isolated clinic sessions.</w:t>
      </w:r>
    </w:p>
    <w:bookmarkEnd w:id="23"/>
    <w:bookmarkStart w:id="24" w:name="dysphagia-management"/>
    <w:p>
      <w:pPr>
        <w:pStyle w:val="Heading3"/>
      </w:pPr>
      <w:r>
        <w:t xml:space="preserve">3.3 Dysphagia Management</w:t>
      </w:r>
    </w:p>
    <w:p>
      <w:pPr>
        <w:pStyle w:val="FirstParagraph"/>
      </w:pPr>
      <w:r>
        <w:t xml:space="preserve">Swallowing disorders were prevalent among elderly patients in our geriatric ward. As a Speech Therapist in Brazil São Paulo, I adapted dietary recommendations to fit local food habits, such as adjusting the consistency of traditional dishes like</w:t>
      </w:r>
      <w:r>
        <w:t xml:space="preserve"> </w:t>
      </w:r>
      <w:r>
        <w:rPr>
          <w:iCs/>
          <w:i/>
        </w:rPr>
        <w:t xml:space="preserve">vatapá</w:t>
      </w:r>
      <w:r>
        <w:t xml:space="preserve"> </w:t>
      </w:r>
      <w:r>
        <w:t xml:space="preserve">or 4. Challenges Encountered</w:t>
      </w:r>
    </w:p>
    <w:p>
      <w:pPr>
        <w:pStyle w:val="BodyText"/>
      </w:pPr>
      <w:r>
        <w:t xml:space="preserve">The experience as a Speech Therapist in Brazil São Paulo was not without challenges. One major hurdle was the language barrier initially, although my fluency in Portuguese helped, understanding medical slang and rapid speech patterns common in busy urban centers took time to master. Another challenge was the sheer volume of patients. Public clinics often operate with ratios that would be considered understaffed in other countries. This required me to become highly efficient in documentation and triage prioritizing cases based on severity rather than wait times alone.</w:t>
      </w:r>
      <w:r>
        <w:t xml:space="preserve"> </w:t>
      </w:r>
      <w:r>
        <w:t xml:space="preserve">Additionally, resource scarcity was a persistent theme. Advanced augmentative and alternative communication (AAC) devices were not readily available for all patients who needed them due to budget constraints within the public health system. This forced me to develop low-tech solutions using cardboard markers and visual schedules which proved surprisingly effective in engaging children with autism spectrum disorders in our target demographic.</w:t>
      </w:r>
    </w:p>
    <w:bookmarkEnd w:id="24"/>
    <w:bookmarkEnd w:id="25"/>
    <w:bookmarkStart w:id="26" w:name="outcomes-and-learning"/>
    <w:p>
      <w:pPr>
        <w:pStyle w:val="Heading2"/>
      </w:pPr>
      <w:r>
        <w:t xml:space="preserve">5. Outcomes and Learning</w:t>
      </w:r>
    </w:p>
    <w:p>
      <w:pPr>
        <w:pStyle w:val="FirstParagraph"/>
      </w:pPr>
      <w:r>
        <w:t xml:space="preserve">By the end of the twelve-week period, I had successfully treated over forty unique patients across various age groups. The growth as a Speech Therapist in Brazil São Paulo was profound not just clinically but culturally. I gained a deeper appreciation for the resilience of patients and their families in navigating complex health systems.</w:t>
      </w:r>
      <w:r>
        <w:t xml:space="preserve"> </w:t>
      </w:r>
      <w:r>
        <w:t xml:space="preserve">Key outcomes included:</w:t>
      </w:r>
    </w:p>
    <w:p>
      <w:pPr>
        <w:numPr>
          <w:ilvl w:val="0"/>
          <w:numId w:val="1002"/>
        </w:numPr>
        <w:pStyle w:val="Compact"/>
      </w:pPr>
      <w:r>
        <w:rPr>
          <w:bCs/>
          <w:b/>
        </w:rPr>
        <w:t xml:space="preserve">Improved Assessment Accuracy:</w:t>
      </w:r>
      <w:r>
        <w:t xml:space="preserve"> </w:t>
      </w:r>
      <w:r>
        <w:t xml:space="preserve">Learning to distinguish between true language disorders and differences due to dialect or educational background was critical in Brazil São Paulo.</w:t>
      </w:r>
    </w:p>
    <w:p>
      <w:pPr>
        <w:numPr>
          <w:ilvl w:val="0"/>
          <w:numId w:val="1002"/>
        </w:numPr>
        <w:pStyle w:val="Compact"/>
      </w:pPr>
      <w:r>
        <w:rPr>
          <w:bCs/>
          <w:b/>
        </w:rPr>
        <w:t xml:space="preserve">Efficacy of Family-Centered Care:</w:t>
      </w:r>
      <w:r>
        <w:t xml:space="preserve"> </w:t>
      </w:r>
      <w:r>
        <w:t xml:space="preserve">Recognizing that therapy does not stop at the clinic door, especially in tight-knit communities.</w:t>
      </w:r>
    </w:p>
    <w:p>
      <w:pPr>
        <w:numPr>
          <w:ilvl w:val="0"/>
          <w:numId w:val="1002"/>
        </w:numPr>
        <w:pStyle w:val="Compact"/>
      </w:pPr>
      <w:r>
        <w:rPr>
          <w:bCs/>
          <w:b/>
        </w:rPr>
        <w:t xml:space="preserve">Advocacy Skills:</w:t>
      </w:r>
      <w:r>
        <w:t xml:space="preserve"> </w:t>
      </w:r>
      <w:r>
        <w:t xml:space="preserve">Developing the ability to advocate for necessary resources and referrals within a bureaucratic healthcare environment.</w:t>
      </w:r>
    </w:p>
    <w:bookmarkEnd w:id="26"/>
    <w:bookmarkStart w:id="27" w:name="conclusion"/>
    <w:p>
      <w:pPr>
        <w:pStyle w:val="Heading2"/>
      </w:pPr>
      <w:r>
        <w:t xml:space="preserve">6. Conclusion</w:t>
      </w:r>
    </w:p>
    <w:p>
      <w:pPr>
        <w:pStyle w:val="FirstParagraph"/>
      </w:pPr>
      <w:r>
        <w:t xml:space="preserve">This internship has fundamentally shaped my professional identity as a Speech Therapist. The opportunity to work in Brazil São Paulo provided an invaluable lesson in adaptability empathy and clinical ingenuity. It highlighted that effective speech-language pathology is not merely about applying textbook techniques but understanding the human being within their specific cultural and environmental context.</w:t>
      </w:r>
      <w:r>
        <w:t xml:space="preserve"> </w:t>
      </w:r>
      <w:r>
        <w:t xml:space="preserve">As I return to my home country, I carry with me a renewed commitment to culturally responsive practice. The lessons learned on the streets of São Paulo remind me that communication is a fundamental human right and that accessibility to quality speech therapy services remains an urgent global issue. This experience has solidified my passion for international health disparities and inspired me to pursue further research into low-resource intervention models in future careers. Ultimately, this internship report serves as a testament to the transformative power of cross-cultural clinical education in the field of Speech Therapy.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Brazil São Paulo</dc:title>
  <dc:creator/>
  <dc:language>en</dc:language>
  <cp:keywords/>
  <dcterms:created xsi:type="dcterms:W3CDTF">2026-07-29T16:19:14Z</dcterms:created>
  <dcterms:modified xsi:type="dcterms:W3CDTF">2026-07-29T16:19:14Z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