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Clinical</w:t>
      </w:r>
      <w:r>
        <w:t xml:space="preserve"> </w:t>
      </w:r>
      <w:r>
        <w:t xml:space="preserve">Training</w:t>
      </w:r>
      <w:r>
        <w:t xml:space="preserve"> </w:t>
      </w:r>
      <w:r>
        <w:t xml:space="preserve">as</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France,</w:t>
      </w:r>
      <w:r>
        <w:t xml:space="preserve"> </w:t>
      </w:r>
      <w:r>
        <w:t xml:space="preserve">Marseille</w:t>
      </w:r>
    </w:p>
    <w:bookmarkStart w:id="28" w:name="internship-report"/>
    <w:p>
      <w:pPr>
        <w:pStyle w:val="Heading1"/>
      </w:pPr>
      <w:r>
        <w:t xml:space="preserve">Internship Report</w:t>
      </w:r>
    </w:p>
    <w:p>
      <w:pPr>
        <w:pStyle w:val="FirstParagraph"/>
      </w:pPr>
      <w:r>
        <w:t xml:space="preserve">"</w:t>
      </w:r>
    </w:p>
    <w:p>
      <w:pPr>
        <w:pStyle w:val="BodyText"/>
      </w:pPr>
      <w:r>
        <w:rPr>
          <w:bCs/>
          <w:b/>
        </w:rPr>
        <w:t xml:space="preserve">Degree Program:</w:t>
      </w:r>
      <w:r>
        <w:t xml:space="preserve">Masters in Speech and Language Pathology"</w:t>
      </w:r>
    </w:p>
    <w:p>
      <w:pPr>
        <w:pStyle w:val="BodyText"/>
      </w:pPr>
      <w:r>
        <w:rPr>
          <w:bCs/>
          <w:b/>
        </w:rPr>
        <w:t xml:space="preserve">Institution:</w:t>
      </w:r>
      <w:r>
        <w:t xml:space="preserve">Aix-Marseille University / Partner Clinical Center</w:t>
      </w:r>
    </w:p>
    <w:p>
      <w:pPr>
        <w:pStyle w:val="BodyText"/>
      </w:pPr>
      <w:r>
        <w:rPr>
          <w:bCs/>
          <w:b/>
        </w:rPr>
        <w:t xml:space="preserve">Location:France, Marseille"</w:t>
      </w:r>
    </w:p>
    <w:p>
      <w:pPr>
        <w:pStyle w:val="BodyText"/>
      </w:pPr>
      <w:r>
        <w:rPr>
          <w:bCs/>
          <w:b/>
        </w:rPr>
        <w:t xml:space="preserve">Date of Submission:June 2024&lt; /P&gt;"</w:t>
      </w:r>
    </w:p>
    <w:bookmarkStart w:id="20" w:name="introduction-and-contextual-overview"/>
    <w:p>
      <w:pPr>
        <w:pStyle w:val="Heading2"/>
      </w:pPr>
      <w:r>
        <w:t xml:space="preserve">1. Introduction and Contextual Overview</w:t>
      </w:r>
    </w:p>
    <w:p>
      <w:pPr>
        <w:pStyle w:val="FirstParagraph"/>
      </w:pPr>
      <w:r>
        <w:t xml:space="preserve">&gt;</w:t>
      </w:r>
    </w:p>
    <w:p>
      <w:pPr>
        <w:pStyle w:val="BodyText"/>
      </w:pPr>
      <w:r>
        <w:t xml:space="preserve">The purpose of this report is to document the clinical experiences, professional development, and academic insights gained during my internship as a Speech Therapist (Orthophoniste) in France, specifically within the vibrant metropolitan area of Marseille. This internship served as a critical bridge between theoretical knowledge acquired at the university level and practical application in a diverse healthcare setting. Marseille, being France’s second-largest city with its unique multicultural demographic composition, provided an exceptionally rich environment for observing and treating speech and language disorders across various age groups and cultural backgrounds.</w:t>
      </w:r>
    </w:p>
    <w:p>
      <w:pPr>
        <w:pStyle w:val="BodyText"/>
      </w:pPr>
      <w:r>
        <w:t xml:space="preserve">The role of the Speech Therapist in France is highly regulated, requiring rigorous academic training and state certification. My placement was designed to enhance my competency in assessment techniques, therapeutic interventions, and interdisciplinary collaboration within the French healthcare system. The specific location in Marseille offered insights into urban healthcare challenges, including high patient volumes and a significant need for multilingual communication support.</w:t>
      </w:r>
    </w:p>
    <w:bookmarkEnd w:id="20"/>
    <w:bookmarkStart w:id="21" w:name="objectives-of-the-internship"/>
    <w:p>
      <w:pPr>
        <w:pStyle w:val="Heading2"/>
      </w:pPr>
      <w:r>
        <w:t xml:space="preserve">2. Objectives of the Internship</w:t>
      </w:r>
    </w:p>
    <w:p>
      <w:pPr>
        <w:pStyle w:val="FirstParagraph"/>
      </w:pPr>
      <w:r>
        <w:t xml:space="preserve">&gt;</w:t>
      </w:r>
    </w:p>
    <w:p>
      <w:pPr>
        <w:pStyle w:val="BodyText"/>
      </w:pPr>
      <w:r>
        <w:t xml:space="preserve">The primary objectives of this internship were multifaceted, aiming to align with both national standards for Speech Therapists and the specific needs of the local community in France, Marseille. Key objectives included:</w:t>
      </w:r>
    </w:p>
    <w:p>
      <w:pPr>
        <w:numPr>
          <w:ilvl w:val="0"/>
          <w:numId w:val="1001"/>
        </w:numPr>
        <w:pStyle w:val="Compact"/>
      </w:pPr>
      <w:r>
        <w:t xml:space="preserve">To master standardized assessment tools commonly used in France for diagnosing aphasia, dyslexia, stuttering, and articulation disorders.</w:t>
      </w:r>
    </w:p>
    <w:p>
      <w:pPr>
        <w:numPr>
          <w:ilvl w:val="0"/>
          <w:numId w:val="1001"/>
        </w:numPr>
        <w:pStyle w:val="Compact"/>
      </w:pPr>
      <w:r>
        <w:t xml:space="preserve">To develop therapeutic strategies tailored to patients from diverse linguistic backgrounds prevalent in the Marseille region.</w:t>
      </w:r>
    </w:p>
    <w:p>
      <w:pPr>
        <w:numPr>
          <w:ilvl w:val="0"/>
          <w:numId w:val="1001"/>
        </w:numPr>
        <w:pStyle w:val="Compact"/>
      </w:pPr>
      <w:r>
        <w:t xml:space="preserve">To Understand the administrative and legal framework governing Speech Therapy practice within the French public health system.To Collaborate effectively with other healthcare professionals, including neurologists, pediatricians, and psychologists.</w:t>
      </w:r>
    </w:p>
    <w:p>
      <w:pPr>
        <w:pStyle w:val="FirstParagraph"/>
      </w:pPr>
      <w:r>
        <w:t xml:space="preserve">&gt;</w:t>
      </w:r>
    </w:p>
    <w:bookmarkEnd w:id="21"/>
    <w:bookmarkStart w:id="24" w:name="clinical-experience-and-case-studies"/>
    <w:p>
      <w:pPr>
        <w:pStyle w:val="Heading2"/>
      </w:pPr>
      <w:r>
        <w:t xml:space="preserve">3. Clinical Experience and Case Studies</w:t>
      </w:r>
    </w:p>
    <w:p>
      <w:pPr>
        <w:pStyle w:val="FirstParagraph"/>
      </w:pPr>
      <w:r>
        <w:t xml:space="preserve">&gt;</w:t>
      </w:r>
    </w:p>
    <w:p>
      <w:pPr>
        <w:pStyle w:val="BodyText"/>
      </w:pPr>
      <w:r>
        <w:t xml:space="preserve">During my tenure in France, Marseille provided a dynamic setting for clinical rotations across three main units: pediatric rehabilitation, adult neurology recovery, and geriatric care. Each unit presented unique challenges that required adaptability and specialized knowledge.</w:t>
      </w:r>
    </w:p>
    <w:p>
      <w:pPr>
        <w:pStyle w:val="BodyText"/>
      </w:pPr>
      <w:r>
        <w:t xml:space="preserve">&gt;</w:t>
      </w:r>
    </w:p>
    <w:bookmarkStart w:id="22" w:name="pediatric-speech-therapy"/>
    <w:p>
      <w:pPr>
        <w:pStyle w:val="Heading3"/>
      </w:pPr>
      <w:r>
        <w:t xml:space="preserve">3.1 Pediatric Speech Therapy</w:t>
      </w:r>
    </w:p>
    <w:p>
      <w:pPr>
        <w:pStyle w:val="FirstParagraph"/>
      </w:pPr>
      <w:r>
        <w:t xml:space="preserve">"</w:t>
      </w:r>
    </w:p>
    <w:p>
      <w:pPr>
        <w:pStyle w:val="BodyText"/>
      </w:pPr>
      <w:r>
        <w:t xml:space="preserve">In the pediatric ward, I worked extensively with children diagnosed with speech delays and autism spectrum disorders (ASD). A significant portion of my caseload in Marseille involved patients from multilingual households, reflecting the city's demographic diversity. For instance, I assisted in developing bilingual intervention plans for a four-year-old child who exhibited signs of developmental language disorder. This experience highlighted the importance of cultural competence and the ability to utilize visual aids and simplified French when communicating with non-native speakers.</w:t>
      </w:r>
    </w:p>
    <w:p>
      <w:pPr>
        <w:pStyle w:val="BodyText"/>
      </w:pPr>
      <w:r>
        <w:t xml:space="preserve">&gt;</w:t>
      </w:r>
    </w:p>
    <w:bookmarkEnd w:id="22"/>
    <w:bookmarkStart w:id="23" w:name="adult-neurological-rehabilitation"/>
    <w:p>
      <w:pPr>
        <w:pStyle w:val="Heading3"/>
      </w:pPr>
      <w:r>
        <w:t xml:space="preserve">3.2 Adult Neurological Rehabilitation</w:t>
      </w:r>
    </w:p>
    <w:p>
      <w:pPr>
        <w:pStyle w:val="FirstParagraph"/>
      </w:pPr>
      <w:r>
        <w:t xml:space="preserve">&gt;</w:t>
      </w:r>
    </w:p>
    <w:p>
      <w:pPr>
        <w:pStyle w:val="BodyText"/>
      </w:pPr>
      <w:r>
        <w:t xml:space="preserve">The adult unit focused on post-stroke recovery, particularly for patients suffering from aphasia and dysphagia. I observed and participated in intensive therapy sessions aimed at restoring language function through constraint-induced language therapy (CILT). Working under the supervision of senior Speech Therapists in France, I learned how to integrate technology-assisted communication devices into traditional therapy routines. The fast-paced nature of the hospital system in Marseille taught me efficient time management and prioritization skills.</w:t>
      </w:r>
    </w:p>
    <w:p>
      <w:pPr>
        <w:pStyle w:val="BodyText"/>
      </w:pPr>
      <w:r>
        <w:t xml:space="preserve">&gt;</w:t>
      </w:r>
    </w:p>
    <w:p>
      <w:pPr>
        <w:pStyle w:val="BodyText"/>
      </w:pPr>
      <w:r>
        <w:t xml:space="preserve">3.3 Geriatric Care</w:t>
      </w:r>
    </w:p>
    <w:p>
      <w:pPr>
        <w:pStyle w:val="BodyText"/>
      </w:pPr>
      <w:r>
        <w:t xml:space="preserve">&gt;</w:t>
      </w:r>
    </w:p>
    <w:p>
      <w:pPr>
        <w:pStyle w:val="BodyText"/>
      </w:pPr>
      <w:r>
        <w:t xml:space="preserve">In the geriatric sector, the focus shifted to cognitive-communication disorders associated with dementia and Parkinson’s disease. I contributed to group therapy sessions designed to maintain social interaction and cognitive engagement among elderly patients in Marseille. This experience emphasized the holistic nature of speech therapy, addressing not just language but also quality of life and social inclusion.</w:t>
      </w:r>
    </w:p>
    <w:p>
      <w:pPr>
        <w:pStyle w:val="BodyText"/>
      </w:pPr>
      <w:r>
        <w:t xml:space="preserve">&gt;</w:t>
      </w:r>
    </w:p>
    <w:bookmarkEnd w:id="23"/>
    <w:bookmarkEnd w:id="24"/>
    <w:bookmarkStart w:id="25" w:name="professional-challenges-and-adaptations"/>
    <w:p>
      <w:pPr>
        <w:pStyle w:val="Heading2"/>
      </w:pPr>
      <w:r>
        <w:t xml:space="preserve">4. Professional Challenges and Adaptations</w:t>
      </w:r>
    </w:p>
    <w:p>
      <w:pPr>
        <w:pStyle w:val="FirstParagraph"/>
      </w:pPr>
      <w:r>
        <w:t xml:space="preserve">&gt;</w:t>
      </w:r>
    </w:p>
    <w:p>
      <w:pPr>
        <w:pStyle w:val="BodyText"/>
      </w:pPr>
      <w:r>
        <w:t xml:space="preserve">Navigating the healthcare system in France, particularly in a large city like Marseille, presented several professional challenges. One significant hurdle was adapting to the French medical terminology and documentation standards. While I possessed theoretical knowledge of anatomical terms, the practical application of these terms in detailed patient notes required intensive study and mentorship.</w:t>
      </w:r>
    </w:p>
    <w:p>
      <w:pPr>
        <w:pStyle w:val="BodyText"/>
      </w:pPr>
      <w:r>
        <w:t xml:space="preserve">&gt;</w:t>
      </w:r>
    </w:p>
    <w:p>
      <w:pPr>
        <w:pStyle w:val="BodyText"/>
      </w:pPr>
      <w:r>
        <w:t xml:space="preserve">Another challenge was language barriers with patients’ families who did not speak French fluently. In Marseille, where immigration communities are strong, relying solely on family members for translation can lead to misdiagnosis or ineffective therapy. I learned to utilize professional interpreters and visual communication boards effectively, ensuring that informed consent was properly obtained and that therapeutic goals were clearly understood by all parties involved.</w:t>
      </w:r>
    </w:p>
    <w:p>
      <w:pPr>
        <w:pStyle w:val="BodyText"/>
      </w:pPr>
      <w:r>
        <w:t xml:space="preserve">&gt;</w:t>
      </w:r>
    </w:p>
    <w:bookmarkEnd w:id="25"/>
    <w:bookmarkStart w:id="26" w:name="interdisciplinary-collaboration"/>
    <w:p>
      <w:pPr>
        <w:pStyle w:val="Heading2"/>
      </w:pPr>
      <w:r>
        <w:t xml:space="preserve">5. Interdisciplinary Collaboration</w:t>
      </w:r>
    </w:p>
    <w:p>
      <w:pPr>
        <w:pStyle w:val="FirstParagraph"/>
      </w:pPr>
      <w:r>
        <w:t xml:space="preserve">&gt;</w:t>
      </w:r>
    </w:p>
    <w:p>
      <w:pPr>
        <w:pStyle w:val="BodyText"/>
      </w:pPr>
      <w:r>
        <w:t xml:space="preserve">A core component of my internship in France was learning the art of interdisciplinary teamwork. Speech Therapists do not operate in isolation; they are part of a broader care team. In Marseille, I regularly attended multidisciplinary case conferences with neurologists, occupational therapists, and social workers. These meetings were crucial for developing comprehensive care plans that addressed the medical, psychological, and social aspects of each patient’s condition.</w:t>
      </w:r>
    </w:p>
    <w:p>
      <w:pPr>
        <w:pStyle w:val="BodyText"/>
      </w:pPr>
      <w:r>
        <w:t xml:space="preserve">&gt;</w:t>
      </w:r>
    </w:p>
    <w:p>
      <w:pPr>
        <w:pStyle w:val="BodyText"/>
      </w:pPr>
      <w:r>
        <w:t xml:space="preserve">I also collaborated closely with local schools in the Marseille area to implement inclusive education strategies. This involved advising teachers on how to support students with speech disorders within the mainstream classroom setting, thereby promoting educational equity and inclusion.</w:t>
      </w:r>
    </w:p>
    <w:p>
      <w:pPr>
        <w:pStyle w:val="BodyText"/>
      </w:pPr>
      <w:r>
        <w:t xml:space="preserve">&gt;</w:t>
      </w:r>
    </w:p>
    <w:bookmarkEnd w:id="26"/>
    <w:bookmarkStart w:id="27" w:name="conclusion"/>
    <w:p>
      <w:pPr>
        <w:pStyle w:val="Heading2"/>
      </w:pPr>
      <w:r>
        <w:t xml:space="preserve">6. Conclusion</w:t>
      </w:r>
    </w:p>
    <w:p>
      <w:pPr>
        <w:pStyle w:val="FirstParagraph"/>
      </w:pPr>
      <w:r>
        <w:t xml:space="preserve">&gt;</w:t>
      </w:r>
    </w:p>
    <w:p>
      <w:pPr>
        <w:pStyle w:val="BodyText"/>
      </w:pPr>
      <w:r>
        <w:t xml:space="preserve">In conclusion, my internship as a Speech Therapist in France, Marseille, has been an invaluable experience that has profoundly shaped my professional identity. It has equipped me with practical skills in assessment and intervention while deepening my understanding of the cultural nuances involved in healthcare delivery.</w:t>
      </w:r>
    </w:p>
    <w:p>
      <w:pPr>
        <w:pStyle w:val="BodyText"/>
      </w:pPr>
      <w:r>
        <w:t xml:space="preserve">&gt;</w:t>
      </w:r>
    </w:p>
    <w:p>
      <w:pPr>
        <w:pStyle w:val="BodyText"/>
      </w:pPr>
      <w:r>
        <w:t xml:space="preserve">The unique demographic landscape of Marseille offered unparalleled opportunities to work with diverse populations, enhancing my adaptability and empathy as a clinician. I have gained a comprehensive understanding of the French healthcare system’s structure and its impact on patient care. Moving forward, I am confident that the competencies developed during this internship will serve as a strong foundation for my future career in speech pathology.</w:t>
      </w:r>
    </w:p>
    <w:p>
      <w:pPr>
        <w:pStyle w:val="BodyText"/>
      </w:pPr>
      <w:r>
        <w:t xml:space="preserve">&gt;</w:t>
      </w:r>
    </w:p>
    <w:p>
      <w:pPr>
        <w:pStyle w:val="BodyText"/>
      </w:pPr>
      <w:r>
        <w:t xml:space="preserve">I extend my gratitude to my supervisors at the clinical center in Marseille and to all patients who allowed me to assist them in their journey toward communication recovery. This internship has not only met but exceeded my expectations, providing a robust platform for professional growth.</w:t>
      </w:r>
    </w:p>
    <w:p>
      <w:pPr>
        <w:pStyle w:val="BodyText"/>
      </w:pPr>
      <w:r>
        <w:t xml:space="preserve">&gt;</w:t>
      </w:r>
    </w:p>
    <w:p>
      <w:pPr>
        <w:pStyle w:val="BodyText"/>
      </w:pPr>
      <w:r>
        <w:rPr>
          <w:bCs/>
          <w:b/>
        </w:rPr>
        <w:t xml:space="preserve">Student Name:</w:t>
      </w:r>
      <w:r>
        <w:t xml:space="preserve"> </w:t>
      </w:r>
      <w:r>
        <w:t xml:space="preserve">[Your Name]</w:t>
      </w:r>
    </w:p>
    <w:p>
      <w:pPr>
        <w:pStyle w:val="BodyText"/>
      </w:pPr>
      <w:r>
        <w:t xml:space="preserve">"</w:t>
      </w:r>
    </w:p>
    <w:p>
      <w:pPr>
        <w:pStyle w:val="BodyText"/>
      </w:pPr>
      <w:r>
        <w:rPr>
          <w:bCs/>
          <w:b/>
        </w:rPr>
        <w:t xml:space="preserve">Signature: "</w:t>
      </w:r>
    </w:p>
    <w:p>
      <w:pPr>
        <w:pStyle w:val="BodyText"/>
      </w:pPr>
      <w:r>
        <w:t xml:space="preserve">Date : June 30 , 2024&lt; /P&gt;&gt;</w:t>
      </w:r>
    </w:p>
    <w:p>
      <w:pPr>
        <w:pStyle w:val="BodyText"/>
      </w:pPr>
      <w:r>
        <w:t xml:space="preserve">&gt;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Clinical Training as a Speech Therapist in France, Marseille</dc:title>
  <dc:creator/>
  <cp:keywords/>
  <dcterms:created xsi:type="dcterms:W3CDTF">2026-07-29T09:58:58Z</dcterms:created>
  <dcterms:modified xsi:type="dcterms:W3CDTF">2026-07-29T09:58:58Z</dcterms:modified>
</cp:coreProperties>
</file>

<file path=docProps/custom.xml><?xml version="1.0" encoding="utf-8"?>
<Properties xmlns="http://schemas.openxmlformats.org/officeDocument/2006/custom-properties" xmlns:vt="http://schemas.openxmlformats.org/officeDocument/2006/docPropsVTypes"/>
</file>