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Speech</w:t>
      </w:r>
      <w:r>
        <w:t xml:space="preserve"> </w:t>
      </w:r>
      <w:r>
        <w:t xml:space="preserve">Therapy</w:t>
      </w:r>
      <w:r>
        <w:t xml:space="preserve"> </w:t>
      </w:r>
      <w:r>
        <w:t xml:space="preserve">in</w:t>
      </w:r>
      <w:r>
        <w:t xml:space="preserve"> </w:t>
      </w:r>
      <w:r>
        <w:t xml:space="preserve">Harare,</w:t>
      </w:r>
      <w:r>
        <w:t xml:space="preserve"> </w:t>
      </w:r>
      <w:r>
        <w:t xml:space="preserve">Zimbabwe</w:t>
      </w:r>
    </w:p>
    <w:bookmarkStart w:id="20" w:name="internship-report"/>
    <w:p>
      <w:pPr>
        <w:pStyle w:val="Heading1"/>
      </w:pPr>
      <w:r>
        <w:t xml:space="preserve">INTERNSHIP REPORT</w:t>
      </w:r>
    </w:p>
    <w:p>
      <w:pPr>
        <w:pStyle w:val="FirstParagraph"/>
      </w:pPr>
      <w:r>
        <w:rPr>
          <w:bCs/>
          <w:b/>
        </w:rPr>
        <w:t xml:space="preserve">Placement Site:</w:t>
      </w:r>
      <w:r>
        <w:t xml:space="preserve"> </w:t>
      </w:r>
      <w:r>
        <w:t xml:space="preserve">Harare, Zimbabwe</w:t>
      </w:r>
      <w:r>
        <w:br/>
      </w:r>
      <w:r>
        <w:rPr>
          <w:bCs/>
          <w:b/>
        </w:rPr>
        <w:t xml:space="preserve">Degree Program:</w:t>
      </w:r>
      <w:r>
        <w:t xml:space="preserve"> </w:t>
      </w:r>
      <w:r>
        <w:t xml:space="preserve">Bachelor of Speech and Language Pathology</w:t>
      </w:r>
      <w:r>
        <w:br/>
      </w:r>
      <w:r>
        <w:rPr>
          <w:bCs/>
          <w:b/>
        </w:rPr>
        <w:t xml:space="preserve">Date Submitted:</w:t>
      </w:r>
      <w:r>
        <w:t xml:space="preserve"> </w:t>
      </w:r>
      <w:r>
        <w:t xml:space="preserve">October 2023</w:t>
      </w:r>
    </w:p>
    <w:bookmarkEnd w:id="20"/>
    <w:bookmarkStart w:id="22" w:name="introduction"/>
    <w:bookmarkStart w:id="21" w:name="i.-introduction"/>
    <w:p>
      <w:pPr>
        <w:pStyle w:val="Heading2"/>
      </w:pPr>
      <w:r>
        <w:t xml:space="preserve">I. Introduction</w:t>
      </w:r>
    </w:p>
    <w:p>
      <w:pPr>
        <w:pStyle w:val="FirstParagraph"/>
      </w:pPr>
      <w:r>
        <w:t xml:space="preserve">This report serves as a comprehensive overview of the clinical internship undertaken in Harare, Zimbabwe. The primary objective of this placement was to bridge the gap between theoretical academic knowledge and practical clinical application within the unique socio-cultural and healthcare context of Zimbabwe. As a Speech Therapist intern, I was stationed at a multidisciplinary rehabilitation center in Harare, where I had the opportunity to work with a diverse patient demographic ranging from pediatric cases involving developmental delays to adult patients recovering from cerebrovascular accidents (strokes) and traumatic brain injuries.</w:t>
      </w:r>
    </w:p>
    <w:p>
      <w:pPr>
        <w:pStyle w:val="BodyText"/>
      </w:pPr>
      <w:r>
        <w:t xml:space="preserve">The healthcare system in Zimbabwe presents distinct challenges and opportunities, particularly regarding resource availability and the prevalence of communicative disorders associated with environmental factors such as malnutrition, infectious diseases, and limited access to early childhood stimulation. This report details the clinical experiences, professional development, cultural adaptations observed during my tenure as an intern Speech Therapist in this vibrant yet challenging region.</w:t>
      </w:r>
    </w:p>
    <w:bookmarkEnd w:id="21"/>
    <w:bookmarkEnd w:id="22"/>
    <w:bookmarkStart w:id="24" w:name="clinical_activities"/>
    <w:bookmarkStart w:id="23" w:name="ii.-clinical-activities-and-case-studies"/>
    <w:p>
      <w:pPr>
        <w:pStyle w:val="Heading2"/>
      </w:pPr>
      <w:r>
        <w:t xml:space="preserve">II. Clinical Activities and Case Studies</w:t>
      </w:r>
    </w:p>
    <w:p>
      <w:pPr>
        <w:pStyle w:val="FirstParagraph"/>
      </w:pPr>
      <w:r>
        <w:t xml:space="preserve">The core of my internship involved direct patient care, assessment, and intervention planning. Working under the supervision of senior speech-language pathologists in Harare, I engaged in several key clinical activities:</w:t>
      </w:r>
    </w:p>
    <w:p>
      <w:pPr>
        <w:numPr>
          <w:ilvl w:val="0"/>
          <w:numId w:val="1001"/>
        </w:numPr>
        <w:pStyle w:val="Compact"/>
      </w:pPr>
      <w:r>
        <w:rPr>
          <w:bCs/>
          <w:b/>
        </w:rPr>
        <w:t xml:space="preserve">Pediatric Developmental Assessment:</w:t>
      </w:r>
      <w:r>
        <w:t xml:space="preserve"> </w:t>
      </w:r>
      <w:r>
        <w:t xml:space="preserve">A significant portion of my caseload involved children aged 0–5 years presenting with speech delay, language impairment, and articulation disorders. In Harare, it is common to see a high prevalence of selective mutism linked to early trauma or lack of stimulation. I utilized standardized tools adapted for the local context, focusing on Shona and Ndebele linguistic structures alongside English.</w:t>
      </w:r>
    </w:p>
    <w:p>
      <w:pPr>
        <w:numPr>
          <w:ilvl w:val="0"/>
          <w:numId w:val="1001"/>
        </w:numPr>
        <w:pStyle w:val="Compact"/>
      </w:pPr>
      <w:r>
        <w:rPr>
          <w:bCs/>
          <w:b/>
        </w:rPr>
        <w:t xml:space="preserve">Dysphagia Management:</w:t>
      </w:r>
      <w:r>
        <w:t xml:space="preserve"> </w:t>
      </w:r>
      <w:r>
        <w:t xml:space="preserve">Adult patients presenting with swallowing difficulties due to stroke were prevalent in the adult ward. I learned to conduct clinical swallowing evaluations using water swallow tests and managed dietary modifications. Given the local diet, which often includes staple foods like sadza (communal meal made from maize meal), adapting therapy to ensure safe consumption while maintaining cultural food preferences was a critical learning point.</w:t>
      </w:r>
    </w:p>
    <w:p>
      <w:pPr>
        <w:numPr>
          <w:ilvl w:val="0"/>
          <w:numId w:val="1001"/>
        </w:numPr>
        <w:pStyle w:val="Compact"/>
      </w:pPr>
      <w:r>
        <w:rPr>
          <w:bCs/>
          <w:b/>
        </w:rPr>
        <w:t xml:space="preserve">Voice Therapy:</w:t>
      </w:r>
      <w:r>
        <w:t xml:space="preserve"> </w:t>
      </w:r>
      <w:r>
        <w:t xml:space="preserve">I worked with teachers and community leaders in Harare who suffered from vocal nodules due to prolonged speaking in noisy environments without amplification. Interventions focused on vocal hygiene education, respiration support, and resonance therapy.</w:t>
      </w:r>
    </w:p>
    <w:p>
      <w:pPr>
        <w:pStyle w:val="FirstParagraph"/>
      </w:pPr>
      <w:r>
        <w:rPr>
          <w:bCs/>
          <w:b/>
        </w:rPr>
        <w:t xml:space="preserve">Clinical Insight:</w:t>
      </w:r>
      <w:r>
        <w:t xml:space="preserve"> </w:t>
      </w:r>
      <w:r>
        <w:t xml:space="preserve">One notable case involved a five-year-old boy from a peri-urban settlement in Harare who exhibited severe articulation disorders. Through intensive play-based therapy involving local folk tales, we improved his intelligibility by 40% within three months, demonstrating the efficacy of culturally relevant materials in intervention strategies.</w:t>
      </w:r>
    </w:p>
    <w:bookmarkEnd w:id="23"/>
    <w:bookmarkEnd w:id="24"/>
    <w:bookmarkStart w:id="26" w:name="challenges_and_context"/>
    <w:bookmarkStart w:id="25" w:name="X49190138cffcc0bef5f67359d8eff8c4a2d09bc"/>
    <w:p>
      <w:pPr>
        <w:pStyle w:val="Heading2"/>
      </w:pPr>
      <w:r>
        <w:t xml:space="preserve">III. Challenges in the Zimbabwean Context</w:t>
      </w:r>
    </w:p>
    <w:p>
      <w:pPr>
        <w:pStyle w:val="FirstParagraph"/>
      </w:pPr>
      <w:r>
        <w:t xml:space="preserve">The internship experience was not without significant challenges. The healthcare infrastructure in Harare has faced periods of instability, leading to shortages of diagnostic equipment and standardized assessment tools commonly used in Western countries.</w:t>
      </w:r>
    </w:p>
    <w:p>
      <w:pPr>
        <w:numPr>
          <w:ilvl w:val="0"/>
          <w:numId w:val="1002"/>
        </w:numPr>
        <w:pStyle w:val="Compact"/>
      </w:pPr>
      <w:r>
        <w:rPr>
          <w:bCs/>
          <w:b/>
        </w:rPr>
        <w:t xml:space="preserve">Limited Resources:</w:t>
      </w:r>
      <w:r>
        <w:t xml:space="preserve"> </w:t>
      </w:r>
      <w:r>
        <w:t xml:space="preserve">There is often a lack of specialized speech therapy apparatuses. Interns are expected to be resourceful, creating low-cost sensory materials and using everyday household items for therapeutic games.</w:t>
      </w:r>
    </w:p>
    <w:p>
      <w:pPr>
        <w:numPr>
          <w:ilvl w:val="0"/>
          <w:numId w:val="1002"/>
        </w:numPr>
        <w:pStyle w:val="Compact"/>
      </w:pPr>
      <w:r>
        <w:rPr>
          <w:bCs/>
          <w:b/>
        </w:rPr>
        <w:t xml:space="preserve">Cultural and Linguistic Diversity:</w:t>
      </w:r>
      <w:r>
        <w:t xml:space="preserve"> </w:t>
      </w:r>
      <w:r>
        <w:t xml:space="preserve">Zimbabwe is home to over 20 languages. As Speech Therapists, we must navigate the multilingual nature of our patients. Many children in Harare are trilingual (Shona, Ndebele, and English). It was essential to determine if speech delays were due to language differences or true disorders, requiring close collaboration with linguists and family members.</w:t>
      </w:r>
    </w:p>
    <w:p>
      <w:pPr>
        <w:numPr>
          <w:ilvl w:val="0"/>
          <w:numId w:val="1002"/>
        </w:numPr>
        <w:pStyle w:val="Compact"/>
      </w:pPr>
      <w:r>
        <w:rPr>
          <w:bCs/>
          <w:b/>
        </w:rPr>
        <w:t xml:space="preserve">Socio-Economic Factors:</w:t>
      </w:r>
      <w:r>
        <w:t xml:space="preserve"> </w:t>
      </w:r>
      <w:r>
        <w:t xml:space="preserve">Financial constraints often affect attendance. Many families in Harare rely on daily wages, making regular hospital visits difficult. I had to develop home-based exercise programs that required minimal supervision and materials to ensure continuity of care despite missed appointments.</w:t>
      </w:r>
    </w:p>
    <w:bookmarkEnd w:id="25"/>
    <w:bookmarkEnd w:id="26"/>
    <w:bookmarkStart w:id="28" w:name="professional_development"/>
    <w:bookmarkStart w:id="27" w:name="iv.-professional-growth-and-soft-skills"/>
    <w:p>
      <w:pPr>
        <w:pStyle w:val="Heading2"/>
      </w:pPr>
      <w:r>
        <w:t xml:space="preserve">IV. Professional Growth and Soft Skills</w:t>
      </w:r>
    </w:p>
    <w:p>
      <w:pPr>
        <w:pStyle w:val="FirstParagraph"/>
      </w:pPr>
      <w:r>
        <w:t xml:space="preserve">Beyond clinical skills, this internship in Harare profoundly shaped my professional identity as a Speech Therapist. The experience fostered resilience, adaptability, and cultural humility.</w:t>
      </w:r>
    </w:p>
    <w:p>
      <w:pPr>
        <w:pStyle w:val="BodyText"/>
      </w:pPr>
      <w:r>
        <w:rPr>
          <w:bCs/>
          <w:b/>
        </w:rPr>
        <w:t xml:space="preserve">Cultural Competence:</w:t>
      </w:r>
      <w:r>
        <w:t xml:space="preserve"> </w:t>
      </w:r>
      <w:r>
        <w:t xml:space="preserve">Understanding the local belief systems regarding illness was crucial. In some communities in Zimbabwe, speech disorders are historically stigmatized or attributed to spiritual causes rather than physiological ones. Building trust with families required a respectful approach that acknowledged traditional beliefs while gently introducing biomedical explanations and interventions.</w:t>
      </w:r>
    </w:p>
    <w:p>
      <w:pPr>
        <w:pStyle w:val="BodyText"/>
      </w:pPr>
      <w:r>
        <w:rPr>
          <w:bCs/>
          <w:b/>
        </w:rPr>
        <w:t xml:space="preserve">Interdisciplinary Collaboration:</w:t>
      </w:r>
      <w:r>
        <w:t xml:space="preserve"> </w:t>
      </w:r>
      <w:r>
        <w:t xml:space="preserve">Working in Harare’s hospitals required tight integration with occupational therapists, physiotherapists, psychologists, and social workers. I participated in weekly case conferences where we developed holistic care plans. This experience highlighted that speech therapy does not exist in a vacuum; it is part of a larger rehabilitation ecosystem.</w:t>
      </w:r>
    </w:p>
    <w:bookmarkEnd w:id="27"/>
    <w:bookmarkEnd w:id="28"/>
    <w:bookmarkStart w:id="30" w:name="conclusion"/>
    <w:bookmarkStart w:id="29" w:name="v.-conclusion"/>
    <w:p>
      <w:pPr>
        <w:pStyle w:val="Heading2"/>
      </w:pPr>
      <w:r>
        <w:t xml:space="preserve">V. Conclusion</w:t>
      </w:r>
    </w:p>
    <w:p>
      <w:pPr>
        <w:pStyle w:val="FirstParagraph"/>
      </w:pPr>
      <w:r>
        <w:t xml:space="preserve">The internship as a Speech Therapist in Harare, Zimbabwe, was an invaluable chapter in my professional journey. It provided a unique perspective on the global scope of speech-language pathology and the resilience of both practitioners and patients in resource-limited settings.</w:t>
      </w:r>
    </w:p>
    <w:p>
      <w:pPr>
        <w:pStyle w:val="BodyText"/>
      </w:pPr>
      <w:r>
        <w:t xml:space="preserve">I have gained practical expertise in assessment techniques tailored to multilingual populations, creative intervention strategies using low-resource materials, and a deep appreciation for the socio-cultural determinants of communication disorders. Returning to my academic studies with this background has enriched my understanding of evidence-based practice, reminding me that effective therapy must always be client-centered and culturally responsive.</w:t>
      </w:r>
    </w:p>
    <w:p>
      <w:pPr>
        <w:pStyle w:val="BodyText"/>
      </w:pPr>
      <w:r>
        <w:t xml:space="preserve">I am grateful for the mentorship provided by the staff in Harare and look forward to applying these lessons in future clinical endeavors. This report concludes that internship placements in diverse global contexts like Zimbabwe are essential for producing competent, empathetic, and adaptable Speech Therapists capable of serving populations worldwide.</w:t>
      </w:r>
    </w:p>
    <w:bookmarkEnd w:id="29"/>
    <w:bookmarkEnd w:id="30"/>
    <w:p>
      <w:pPr>
        <w:pStyle w:val="BodyText"/>
      </w:pPr>
      <w:r>
        <w:rPr>
          <w:bCs/>
          <w:b/>
        </w:rPr>
        <w:t xml:space="preserve">Submitted by:</w:t>
      </w:r>
      <w:r>
        <w:t xml:space="preserve"> </w:t>
      </w:r>
      <w:r>
        <w:t xml:space="preserve">[Intern's Name]</w:t>
      </w:r>
      <w:r>
        <w:br/>
      </w:r>
      <w:r>
        <w:rPr>
          <w:bCs/>
          <w:b/>
        </w:rPr>
        <w:t xml:space="preserve">ID Number:</w:t>
      </w:r>
      <w:r>
        <w:t xml:space="preserve"> </w:t>
      </w:r>
      <w:r>
        <w:t xml:space="preserve">[Student ID]</w:t>
      </w:r>
      <w:r>
        <w:br/>
      </w:r>
      <w:r>
        <w:rPr>
          <w:bCs/>
          <w:b/>
        </w:rPr>
        <w:t xml:space="preserve">Mentor Supervisor:</w:t>
      </w:r>
      <w:r>
        <w:t xml:space="preserve"> </w:t>
      </w:r>
      <w:r>
        <w:t xml:space="preserve">Dr. [Name], Senior Speech Therapist, Harare Central Hospital</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Speech Therapy in Harare, Zimbabwe</dc:title>
  <dc:creator/>
  <dc:language>en</dc:language>
  <cp:keywords/>
  <dcterms:created xsi:type="dcterms:W3CDTF">2026-07-29T12:41:41Z</dcterms:created>
  <dcterms:modified xsi:type="dcterms:W3CDTF">2026-07-29T12:41:41Z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