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Data</w:t>
      </w:r>
      <w:r>
        <w:t xml:space="preserve"> </w:t>
      </w:r>
      <w:r>
        <w:t xml:space="preserve">Interpretation</w:t>
      </w:r>
      <w:r>
        <w:t xml:space="preserve"> </w:t>
      </w:r>
      <w:r>
        <w:t xml:space="preserve">in</w:t>
      </w:r>
      <w:r>
        <w:t xml:space="preserve"> </w:t>
      </w:r>
      <w:r>
        <w:t xml:space="preserve">Australia,</w:t>
      </w:r>
      <w:r>
        <w:t xml:space="preserve"> </w:t>
      </w:r>
      <w:r>
        <w:t xml:space="preserve">Melbourne</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University of Data Sciences</w:t>
      </w:r>
      <w:r>
        <w:br/>
      </w:r>
    </w:p>
    <w:p>
      <w:pPr>
        <w:pStyle w:val="BodyText"/>
      </w:pPr>
      <w:r>
        <w:t xml:space="preserve">Mentor Organization:</w:t>
      </w:r>
    </w:p>
    <w:p>
      <w:pPr>
        <w:pStyle w:val="BodyText"/>
      </w:pPr>
      <w:r>
        <w:t xml:space="preserve">Melbourne Analytics Group</w:t>
      </w:r>
    </w:p>
    <w:p>
      <w:pPr>
        <w:pStyle w:val="BodyText"/>
      </w:pPr>
      <w:r>
        <w:br/>
      </w:r>
    </w:p>
    <w:bookmarkStart w:id="20" w:name="executive-summary"/>
    <w:p>
      <w:pPr>
        <w:pStyle w:val="Heading2"/>
      </w:pPr>
      <w:r>
        <w:t xml:space="preserve">Executive Summary</w:t>
      </w:r>
    </w:p>
    <w:p>
      <w:pPr>
        <w:pStyle w:val="FirstParagraph"/>
      </w:pPr>
      <w:r>
        <w:t xml:space="preserve">This report details my comprehensive internship experience as a Statistician within the vibrant and economically robust hub of Australia, Melbourne. The primary objective of this internship was to bridge the gap between theoretical statistical knowledge and practical application in a real-world business environment. Working in Melbourne, known for its strong sectors in healthcare, finance, technology, and public policy, provided an ideal setting to refine skills in data modeling, predictive analytics, and statistical inference. This document outlines the tasks undertaken methodologies employed challenges faced outcomes achieved reflections on professional growth specific insights gained regarding the Australian market.</w:t>
      </w:r>
    </w:p>
    <w:bookmarkEnd w:id="20"/>
    <w:bookmarkStart w:id="21" w:name="introduction"/>
    <w:p>
      <w:pPr>
        <w:pStyle w:val="Heading2"/>
      </w:pPr>
      <w:r>
        <w:t xml:space="preserve">1. Introduction</w:t>
      </w:r>
    </w:p>
    <w:p>
      <w:pPr>
        <w:pStyle w:val="FirstParagraph"/>
      </w:pPr>
      <w:r>
        <w:t xml:space="preserve">The role of a Statistician has evolved significantly in recent years, transforming from mere data aggregation to becoming a core strategic function within organizations. My internship was situated in Melbourne, Australia’s cultural and economic capital which offers a unique blend of global connectivity and local community focus. This environment presented diverse opportunities to apply statistical techniques across various industries including health services at institutions like the Royal Melbourne Hospital commercial retail analytics firms located in the CBD and government agencies responsible for urban planning.</w:t>
      </w:r>
    </w:p>
    <w:p>
      <w:pPr>
        <w:pStyle w:val="BodyText"/>
      </w:pPr>
      <w:r>
        <w:t xml:space="preserve">The purpose of this report is to document my learning journey during this internship period highlighting specific projects contributions made to team objectives personal development areas identified as well as recommendations for future interns seeking similar roles in Australia or elsewhere. Through rigorous analysis and collaborative problem solving I aimed to contribute meaningful insights while enhancing my technical proficiency in statistical software packages such as R Python SAS and SPSS.</w:t>
      </w:r>
    </w:p>
    <w:bookmarkEnd w:id="21"/>
    <w:bookmarkStart w:id="22" w:name="organizational-context"/>
    <w:p>
      <w:pPr>
        <w:pStyle w:val="Heading2"/>
      </w:pPr>
      <w:r>
        <w:t xml:space="preserve">2. Organizational Context</w:t>
      </w:r>
    </w:p>
    <w:p>
      <w:pPr>
        <w:pStyle w:val="FirstParagraph"/>
      </w:pPr>
      <w:r>
        <w:t xml:space="preserve">The host organization based in Melbourne operates primarily within the consulting sector providing data-driven solutions to clients ranging from small enterprises to large multinational corporations headquartered across Australia. The company prides itself on its commitment to evidence-based decision making leveraging advanced statistical methods to uncover trends risks and opportunities for its stakeholders.</w:t>
      </w:r>
    </w:p>
    <w:p>
      <w:pPr>
        <w:pStyle w:val="BodyText"/>
      </w:pPr>
      <w:r>
        <w:t xml:space="preserve">Melbourne’s business landscape is characterized by a high demand for skilled professionals capable of interpreting complex datasets amidst increasing regulatory requirements around data privacy ethics especially with the implementation of laws such as the Privacy Act amendments. This context influenced my day-to-day responsibilities emphasizing not only accuracy but also ethical considerations in data handling and reporting.</w:t>
      </w:r>
    </w:p>
    <w:bookmarkEnd w:id="22"/>
    <w:bookmarkStart w:id="23" w:name="key-responsibilities-and-projects"/>
    <w:p>
      <w:pPr>
        <w:pStyle w:val="Heading2"/>
      </w:pPr>
      <w:r>
        <w:t xml:space="preserve">3. Key Responsibilities and Projects</w:t>
      </w:r>
    </w:p>
    <w:p>
      <w:pPr>
        <w:numPr>
          <w:ilvl w:val="0"/>
          <w:numId w:val="1001"/>
        </w:numPr>
        <w:pStyle w:val="Compact"/>
      </w:pPr>
      <w:r>
        <w:rPr>
          <w:bCs/>
          <w:b/>
        </w:rPr>
        <w:t xml:space="preserve">Data Cleaning and Pre-processing:</w:t>
      </w:r>
      <w:r>
        <w:t xml:space="preserve"> A significant portion of time was dedicated to preparing raw datasets for analysis. This involved identifying missing values outliers inconsistencies ensuring data integrity before applying any statistical models. Working with large-scale datasets typical in Melbourne’s healthcare sector required efficient scripting techniques using Python Pandas libraries.</w:t>
      </w:r>
    </w:p>
    <w:p>
      <w:pPr>
        <w:numPr>
          <w:ilvl w:val="0"/>
          <w:numId w:val="1001"/>
        </w:numPr>
        <w:pStyle w:val="Compact"/>
      </w:pPr>
      <w:r>
        <w:rPr>
          <w:bCs/>
          <w:b/>
        </w:rPr>
        <w:t xml:space="preserve">Descriptive and Inferential Statistics:</w:t>
      </w:r>
      <w:r>
        <w:t xml:space="preserve"> I conducted extensive descriptive analyses to summarize key metrics for client reports including mean median standard deviation frequencies distributions etc. Additionally I performed hypothesis testing ANOVA regression analysis chi-square tests to draw conclusions about population parameters based on sample data.</w:t>
      </w:r>
    </w:p>
    <w:p>
      <w:pPr>
        <w:numPr>
          <w:ilvl w:val="0"/>
          <w:numId w:val="1001"/>
        </w:numPr>
        <w:pStyle w:val="Compact"/>
      </w:pPr>
      <w:r>
        <w:rPr>
          <w:bCs/>
          <w:b/>
        </w:rPr>
        <w:t xml:space="preserve">Predictive Modeling:</w:t>
      </w:r>
      <w:r>
        <w:t xml:space="preserve"> One of the highlights was developing predictive models using machine learning algorithms integrated with traditional statistical frameworks. For a local retail client I built time-series forecasting models to predict inventory demands optimizing stock levels and reducing waste—a critical issue in Melbourne’s competitive retail sector.</w:t>
      </w:r>
    </w:p>
    <w:p>
      <w:pPr>
        <w:numPr>
          <w:ilvl w:val="0"/>
          <w:numId w:val="1001"/>
        </w:numPr>
        <w:pStyle w:val="Compact"/>
      </w:pPr>
      <w:r>
        <w:rPr>
          <w:bCs/>
          <w:b/>
        </w:rPr>
        <w:t xml:space="preserve">Visualization and Reporting:</w:t>
      </w:r>
      <w:r>
        <w:t xml:space="preserve"> Translating complex statistical findings into accessible visual formats was crucial. Utilizing tools like Tableau ggplot2 I created dashboards infographics executive summaries enabling non-technical stakeholders to understand implications clearly.</w:t>
      </w:r>
    </w:p>
    <w:bookmarkEnd w:id="23"/>
    <w:bookmarkStart w:id="24" w:name="challenges-encountered"/>
    <w:p>
      <w:pPr>
        <w:pStyle w:val="Heading2"/>
      </w:pPr>
      <w:r>
        <w:t xml:space="preserve">4. Challenges Encountered</w:t>
      </w:r>
    </w:p>
    <w:p>
      <w:pPr>
        <w:pStyle w:val="FirstParagraph"/>
      </w:pPr>
      <w:r>
        <w:t xml:space="preserve">Navigating the complexities of real-world data presented numerous challenges initially. Data quality issues such as inconsistent formatting incomplete records posed obstacles requiring creative problem-solving approaches. Furthermore adapting to the fast-paced environment typical of Melbourne’s business culture demanded strong time management skills and effective communication with multidisciplinary teams.</w:t>
      </w:r>
    </w:p>
    <w:p>
      <w:pPr>
        <w:pStyle w:val="BodyText"/>
      </w:pPr>
      <w:r>
        <w:t xml:space="preserve">Another challenge was understanding industry-specific terminology nuances particularly when working in specialized fields like actuarial science epidemiology financial services prevalent in Australia. Continuous learning through internal training sessions peer discussions helped overcome these knowledge gaps enhancing my ability to deliver relevant insights.</w:t>
      </w:r>
    </w:p>
    <w:bookmarkEnd w:id="24"/>
    <w:bookmarkStart w:id="25" w:name="outcomes-and-achievements"/>
    <w:p>
      <w:pPr>
        <w:pStyle w:val="Heading2"/>
      </w:pPr>
      <w:r>
        <w:t xml:space="preserve">5. Outcomes and Achievements</w:t>
      </w:r>
    </w:p>
    <w:p>
      <w:pPr>
        <w:pStyle w:val="FirstParagraph"/>
      </w:pPr>
      <w:r>
        <w:t xml:space="preserve">Throughout the internship period several tangible achievements stand out:</w:t>
      </w:r>
    </w:p>
    <w:p>
      <w:pPr>
        <w:numPr>
          <w:ilvl w:val="0"/>
          <w:numId w:val="1002"/>
        </w:numPr>
        <w:pStyle w:val="Compact"/>
      </w:pPr>
      <w:r>
        <w:rPr>
          <w:bCs/>
          <w:b/>
        </w:rPr>
        <w:t xml:space="preserve">Achieved 15% improvement in forecasting accuracy</w:t>
      </w:r>
      <w:r>
        <w:t xml:space="preserve"> for a major retail client through enhanced modeling techniques resulting in cost savings exceeding AUD 50,000 annually.</w:t>
      </w:r>
    </w:p>
    <w:p>
      <w:pPr>
        <w:numPr>
          <w:ilvl w:val="0"/>
          <w:numId w:val="1002"/>
        </w:numPr>
        <w:pStyle w:val="Compact"/>
      </w:pPr>
      <w:r>
        <w:rPr>
          <w:bCs/>
          <w:b/>
        </w:rPr>
        <w:t xml:space="preserve">Developed automated reporting scripts</w:t>
      </w:r>
      <w:r>
        <w:t xml:space="preserve"> reducing manual effort by 40% improving efficiency for ongoing projects.</w:t>
      </w:r>
    </w:p>
    <w:p>
      <w:pPr>
        <w:numPr>
          <w:ilvl w:val="0"/>
          <w:numId w:val="1002"/>
        </w:numPr>
        <w:pStyle w:val="Compact"/>
      </w:pPr>
      <w:r>
        <w:rPr>
          <w:bCs/>
          <w:b/>
        </w:rPr>
        <w:t xml:space="preserve">Published internal white paper</w:t>
      </w:r>
      <w:r>
        <w:t xml:space="preserve"> on best practices for handling missing data in healthcare datasets contributing to organizational knowledge base.</w:t>
      </w:r>
    </w:p>
    <w:bookmarkEnd w:id="25"/>
    <w:bookmarkStart w:id="26" w:name="reflections-on-professional-growth"/>
    <w:p>
      <w:pPr>
        <w:pStyle w:val="Heading2"/>
      </w:pPr>
      <w:r>
        <w:t xml:space="preserve">6. Reflections on Professional Growth</w:t>
      </w:r>
    </w:p>
    <w:p>
      <w:pPr>
        <w:pStyle w:val="FirstParagraph"/>
      </w:pPr>
      <w:r>
        <w:t xml:space="preserve">This internship profoundly shaped my understanding of what it means to be a Statistician in today’s digital age. Technical skills were undoubtedly enhanced; however equally important was developing soft skills such as critical thinking creativity collaboration communication. Working alongside experienced professionals in Melbourne provided invaluable mentorship opportunities fostering confidence independence adaptability.</w:t>
      </w:r>
    </w:p>
    <w:p>
      <w:pPr>
        <w:pStyle w:val="BodyText"/>
      </w:pPr>
      <w:r>
        <w:t xml:space="preserve">Moreover experiencing firsthand how statistical insights drive strategic decisions reinforced my passion for this field motivating me to pursue further specialization in areas like Bayesian statistics causal inference artificial intelligence integration within traditional statistical workflows.</w:t>
      </w:r>
    </w:p>
    <w:bookmarkEnd w:id="26"/>
    <w:bookmarkStart w:id="27" w:name="conclusion"/>
    <w:p>
      <w:pPr>
        <w:pStyle w:val="Heading2"/>
      </w:pPr>
      <w:r>
        <w:t xml:space="preserve">7. Conclusion</w:t>
      </w:r>
    </w:p>
    <w:p>
      <w:pPr>
        <w:pStyle w:val="FirstParagraph"/>
      </w:pPr>
      <w:r>
        <w:t xml:space="preserve">In conclusion my internship as a Statistician in Australia Melbourne has been an enriching transformative experience equipping me with practical expertise professional network foundational knowledge essential for a successful career in statistics. The dynamic environment of Melbourne coupled with the supportive structure of the host organization provided optimal conditions for growth learning contribution.</w:t>
      </w:r>
    </w:p>
    <w:p>
      <w:pPr>
        <w:pStyle w:val="BodyText"/>
      </w:pPr>
      <w:r>
        <w:t xml:space="preserve">I am grateful for this opportunity and eager to apply lessons learned toward future endeavors aiming to make impactful contributions through data-driven solutions globally while honoring the high standards exemplified during this tenure in Australia’s leading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Statistical Analysis and Data Interpretation in Australia, Melbourne</dc:title>
  <dc:creator/>
  <cp:keywords/>
  <dcterms:created xsi:type="dcterms:W3CDTF">2026-07-29T04:43:48Z</dcterms:created>
  <dcterms:modified xsi:type="dcterms:W3CDTF">2026-07-29T04:43:48Z</dcterms:modified>
</cp:coreProperties>
</file>

<file path=docProps/custom.xml><?xml version="1.0" encoding="utf-8"?>
<Properties xmlns="http://schemas.openxmlformats.org/officeDocument/2006/custom-properties" xmlns:vt="http://schemas.openxmlformats.org/officeDocument/2006/docPropsVTypes"/>
</file>