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Bangladesh</w:t>
      </w:r>
      <w:r>
        <w:t xml:space="preserve"> </w:t>
      </w:r>
      <w:r>
        <w:t xml:space="preserve">Dhaka</w:t>
      </w:r>
    </w:p>
    <w:bookmarkStart w:id="31" w:name="X016ad0f8a642312a402df831a6eba0be4090551"/>
    <w:p>
      <w:pPr>
        <w:pStyle w:val="Heading1"/>
      </w:pPr>
      <w:r>
        <w:t xml:space="preserve">Internship Report: Statistical Analysis and Data Management in the Public Sector</w:t>
      </w:r>
    </w:p>
    <w:p>
      <w:pPr>
        <w:pStyle w:val="FirstParagraph"/>
      </w:pPr>
      <w:r>
        <w:rPr>
          <w:bCs/>
          <w:b/>
        </w:rPr>
        <w:t xml:space="preserve">Date:</w:t>
      </w:r>
    </w:p>
    <w:p>
      <w:pPr>
        <w:pStyle w:val="BodyText"/>
      </w:pPr>
      <w:r>
        <w:rPr>
          <w:bCs/>
          <w:b/>
        </w:rPr>
        <w:t xml:space="preserve">Name:</w:t>
      </w:r>
    </w:p>
    <w:p>
      <w:pPr>
        <w:pStyle w:val="BodyText"/>
      </w:pPr>
      <w:r>
        <w:br/>
      </w:r>
      <w:r>
        <w:t xml:space="preserve">[Your Name]</w:t>
      </w:r>
      <w:r>
        <w:br/>
      </w:r>
      <w:r>
        <w:br/>
      </w:r>
      <w:r>
        <w:rPr>
          <w:bCs/>
          <w:b/>
        </w:rPr>
        <w:t xml:space="preserve">[Your Student ID]&lt; br /&gt; &lt; p &gt;&lt; Strong &gt;Department:&lt; /Strong &gt;</w:t>
      </w:r>
      <w:r>
        <w:rPr>
          <w:bCs/>
          <w:b/>
        </w:rPr>
        <w:t xml:space="preserve"> </w:t>
      </w:r>
      <w:r>
        <w:rPr>
          <w:bCs/>
          <w:b/>
        </w:rPr>
        <w:t xml:space="preserve">Department of Statistics and Data Science</w:t>
      </w:r>
    </w:p>
    <w:bookmarkStart w:id="20" w:name="executive-summary"/>
    <w:p>
      <w:pPr>
        <w:pStyle w:val="Heading2"/>
      </w:pPr>
      <w:r>
        <w:t xml:space="preserve">1. Executive Summary</w:t>
      </w:r>
    </w:p>
    <w:p>
      <w:pPr>
        <w:pStyle w:val="FirstParagraph"/>
      </w:pPr>
      <w:r>
        <w:t xml:space="preserve">This report details the comprehensive internship experience undertaken as a Statistician intern at a prominent public sector research institute located in Bangladesh Dhaka. The primary objective of this internship was to bridge the gap between academic statistical theory and practical data application within a developing nation's context. Over the course of twelve weeks, I gained invaluable insights into data collection methodologies, statistical modeling for socioeconomic indicators, and policy formulation based on empirical evidence. This document outlines the specific tasks performed, challenges encountered in the rapidly urbanizing environment of Bangladesh Dhaka, and the professional growth achieved during this tenure.</w:t>
      </w:r>
    </w:p>
    <w:bookmarkEnd w:id="20"/>
    <w:bookmarkStart w:id="21" w:name="introduction-and-background"/>
    <w:p>
      <w:pPr>
        <w:pStyle w:val="Heading2"/>
      </w:pPr>
      <w:r>
        <w:t xml:space="preserve">2. Introduction and Background</w:t>
      </w:r>
    </w:p>
    <w:p>
      <w:pPr>
        <w:pStyle w:val="FirstParagraph"/>
      </w:pPr>
      <w:r>
        <w:t xml:space="preserve">The role of a Statistician is critical in modern governance and development planning. In the context of Bangladesh, accurate data is not merely a mathematical exercise but a fundamental tool for poverty alleviation, healthcare improvement, and educational planning. The internship was conducted with an organization that serves as the central statistical authority for government initiatives. Working in Bangladesh Dhaka provided a unique vantage point to observe how demographic pressure and rapid urbanization impact data validity and collection efficiency.</w:t>
      </w:r>
    </w:p>
    <w:p>
      <w:pPr>
        <w:pStyle w:val="BodyText"/>
      </w:pPr>
      <w:r>
        <w:t xml:space="preserve">The organization focuses on large-scale household surveys, labor force participation rates, and inflation metrics. As an intern Statistician, my role involved assisting senior analysts in cleaning vast datasets generated from field interviews conducted across various divisions of the country. The environment was rigorous, requiring a high degree of precision and adherence to statistical standards.</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theoretical knowledge of probability theory and statistical inference in real-world scenarios.</w:t>
      </w:r>
    </w:p>
    <w:p>
      <w:pPr>
        <w:numPr>
          <w:ilvl w:val="0"/>
          <w:numId w:val="1001"/>
        </w:numPr>
        <w:pStyle w:val="Compact"/>
      </w:pPr>
      <w:r>
        <w:t xml:space="preserve">To gain proficiency in modern statistical software packages such as SPSS, R, and STATA commonly used by data professionals.</w:t>
      </w:r>
    </w:p>
    <w:p>
      <w:pPr>
        <w:numPr>
          <w:ilvl w:val="0"/>
          <w:numId w:val="1001"/>
        </w:numPr>
        <w:pStyle w:val="Compact"/>
      </w:pPr>
      <w:r>
        <w:t xml:space="preserve">To understand the logistical challenges of conducting survey-based research in densely populated urban centers like Bangladesh Dhaka.</w:t>
      </w:r>
    </w:p>
    <w:p>
      <w:pPr>
        <w:numPr>
          <w:ilvl w:val="0"/>
          <w:numId w:val="1001"/>
        </w:numPr>
        <w:pStyle w:val="Compact"/>
      </w:pPr>
      <w:r>
        <w:t xml:space="preserve">To contribute to the final analysis of socioeconomic datasets that influence national policy decisions.</w:t>
      </w:r>
    </w:p>
    <w:bookmarkEnd w:id="22"/>
    <w:bookmarkStart w:id="26" w:name="methodology-and-tasks-performed"/>
    <w:p>
      <w:pPr>
        <w:pStyle w:val="Heading2"/>
      </w:pPr>
      <w:r>
        <w:t xml:space="preserve">4. Methodology and Tasks Performed</w:t>
      </w:r>
    </w:p>
    <w:p>
      <w:pPr>
        <w:pStyle w:val="FirstParagraph"/>
      </w:pPr>
      <w:r>
        <w:t xml:space="preserve">The internship was structured into three distinct phases: data preprocessing, statistical modeling, and report generation. Each phase required specific technical skills and an understanding of the local context.</w:t>
      </w:r>
    </w:p>
    <w:bookmarkStart w:id="23" w:name="data-preprocessing-and-cleaning"/>
    <w:p>
      <w:pPr>
        <w:pStyle w:val="Heading3"/>
      </w:pPr>
      <w:r>
        <w:t xml:space="preserve">4.1 Data Preprocessing and Cleaning</w:t>
      </w:r>
    </w:p>
    <w:p>
      <w:pPr>
        <w:pStyle w:val="FirstParagraph"/>
      </w:pPr>
      <w:r>
        <w:t xml:space="preserve">The first four weeks were dedicated to data cleaning. The raw data collected from field enumerators in Bangladesh Dhaka often contained inconsistencies, missing values, and outliers due to human error during transcription. I utilized R programming language to write scripts that automated the detection of these errors. For instance, I developed algorithms to flag illogical responses in age-income correlations and household size variations common in urban slum areas.</w:t>
      </w:r>
    </w:p>
    <w:p>
      <w:pPr>
        <w:pStyle w:val="BodyText"/>
      </w:pPr>
      <w:r>
        <w:rPr>
          <w:bCs/>
          <w:b/>
        </w:rPr>
        <w:t xml:space="preserve">Key Skill Developed:</w:t>
      </w:r>
      <w:r>
        <w:t xml:space="preserve"> </w:t>
      </w:r>
      <w:r>
        <w:t xml:space="preserve">Advanced data manipulation using dplyr and tidyr packages in R, ensuring 99% data integrity before analysis.</w:t>
      </w:r>
    </w:p>
    <w:bookmarkEnd w:id="23"/>
    <w:bookmarkStart w:id="24" w:name="statistical-modeling-and-analysis"/>
    <w:p>
      <w:pPr>
        <w:pStyle w:val="Heading3"/>
      </w:pPr>
      <w:r>
        <w:t xml:space="preserve">4.2 Statistical Modeling and Analysis</w:t>
      </w:r>
    </w:p>
    <w:p>
      <w:pPr>
        <w:pStyle w:val="FirstParagraph"/>
      </w:pPr>
      <w:r>
        <w:t xml:space="preserve">In the subsequent weeks, I engaged in descriptive and inferential statistical analysis. The focus was on analyzing trends in employment rates among youth in Bangladesh Dhaka. I employed regression models to identify predictors of unemployment, controlling for variables such as education level, gender, and location within the metropolitan area. This required a deep understanding of multivariate analysis techniques.</w:t>
      </w:r>
    </w:p>
    <w:p>
      <w:pPr>
        <w:pStyle w:val="BodyText"/>
      </w:pPr>
      <w:r>
        <w:t xml:space="preserve">Furthermore, I assisted in calculating confidence intervals for inflation rates based on consumer price index (CPI) data. This task highlighted the sensitivity of statistical outputs to minor changes in input variables, reinforcing the importance of robust error margins when presenting findings to policymakers.</w:t>
      </w:r>
    </w:p>
    <w:bookmarkEnd w:id="24"/>
    <w:bookmarkStart w:id="25" w:name="visualization-and-reporting"/>
    <w:p>
      <w:pPr>
        <w:pStyle w:val="Heading3"/>
      </w:pPr>
      <w:r>
        <w:t xml:space="preserve">4.3 Visualization and Reporting</w:t>
      </w:r>
    </w:p>
    <w:p>
      <w:pPr>
        <w:pStyle w:val="FirstParagraph"/>
      </w:pPr>
      <w:r>
        <w:t xml:space="preserve">A significant portion of my time was spent creating visual representations of complex datasets. Using Python’s Matplotlib and Seaborn libraries, I generated heat maps and scatter plots that illustrated the correlation between urban density and healthcare accessibility in Bangladesh Dhaka. These visuals were crucial for communicating findings to non-technical stakeholders, including government officials who rely on clear, actionable insights rather than raw numbers.</w:t>
      </w:r>
    </w:p>
    <w:bookmarkEnd w:id="25"/>
    <w:bookmarkEnd w:id="26"/>
    <w:bookmarkStart w:id="27" w:name="challenges-faced"/>
    <w:p>
      <w:pPr>
        <w:pStyle w:val="Heading2"/>
      </w:pPr>
      <w:r>
        <w:t xml:space="preserve">5. Challenges Faced</w:t>
      </w:r>
    </w:p>
    <w:p>
      <w:pPr>
        <w:pStyle w:val="FirstParagraph"/>
      </w:pPr>
      <w:r>
        <w:t xml:space="preserve">The internship was not without its challenges. The primary difficulty lay in dealing with "noisy" data from field surveys in Bangladesh Dhaka. Due to the high population density and informal settlement structures, obtaining accurate addresses and contact details for follow-up verification was extremely difficult. Additionally, there were instances where respondents provided socially desirable answers rather than factual ones, particularly regarding income levels.</w:t>
      </w:r>
    </w:p>
    <w:p>
      <w:pPr>
        <w:pStyle w:val="BodyText"/>
      </w:pPr>
      <w:r>
        <w:t xml:space="preserve">To mitigate these issues, I worked with senior statisticians to implement weighting schemes that adjusted for non-response bias. We also collaborated with the field team to refine questionnaires for clarity and cultural sensitivity. This experience taught me that statistical rigor must be balanced with practical adaptability, especially in dynamic environments.</w:t>
      </w:r>
    </w:p>
    <w:bookmarkEnd w:id="27"/>
    <w:bookmarkStart w:id="28" w:name="Xb498ccff0ef5436d48d7e03bf6ac80aa97f4e37"/>
    <w:p>
      <w:pPr>
        <w:pStyle w:val="Heading2"/>
      </w:pPr>
      <w:r>
        <w:t xml:space="preserve">6. Learning Outcomes and Professional Growth</w:t>
      </w:r>
    </w:p>
    <w:p>
      <w:pPr>
        <w:pStyle w:val="FirstParagraph"/>
      </w:pPr>
      <w:r>
        <w:t xml:space="preserve">This internship significantly enhanced my technical capabilities as an aspiring Statistician. I moved from theoretical understanding to practical application, mastering the end-to-end data analysis pipeline. More importantly, I learned the ethical responsibilities of a statistician when handling sensitive population data in Bangladesh Dhaka. Ensuring anonymity and confidentiality while maximizing data utility became second nature.</w:t>
      </w:r>
    </w:p>
    <w:p>
      <w:pPr>
        <w:pStyle w:val="BodyText"/>
      </w:pPr>
      <w:r>
        <w:t xml:space="preserve">I also improved my soft skills, particularly in interdisciplinary communication. Explaining complex statistical concepts to economists, sociologists, and policy makers required me to distill technical jargon into accessible language. This ability to translate data into narratives is perhaps the most valuable skill acquired during this period.</w:t>
      </w:r>
    </w:p>
    <w:bookmarkEnd w:id="28"/>
    <w:bookmarkStart w:id="29" w:name="conclusion"/>
    <w:p>
      <w:pPr>
        <w:pStyle w:val="Heading2"/>
      </w:pPr>
      <w:r>
        <w:t xml:space="preserve">7. Conclusion</w:t>
      </w:r>
    </w:p>
    <w:p>
      <w:pPr>
        <w:pStyle w:val="FirstParagraph"/>
      </w:pPr>
      <w:r>
        <w:t xml:space="preserve">The internship as a Statistician in Bangladesh Dhaka was an transformative experience that solidified my career aspirations. It provided a realistic glimpse into the complexities of statistical work in a developing economy, where data scarcity and quality issues are prevalent but surmountable through innovation and diligence. The exposure to real-world datasets allowed me to appreciate the societal impact of accurate statistics.</w:t>
      </w:r>
    </w:p>
    <w:p>
      <w:pPr>
        <w:pStyle w:val="BodyText"/>
      </w:pPr>
      <w:r>
        <w:t xml:space="preserve">I am grateful for the mentorship received from senior staff members who guided me through intricate analytical procedures. As I return to my academic studies, I carry with me not just enhanced coding skills, but a profound respect for the role that data plays in shaping equitable policies. The experience has prepared me to contribute meaningfully to statistical initiatives in Bangladesh and beyond, ensuring that evidence-based decision-making continues to drive development forward.</w:t>
      </w:r>
    </w:p>
    <w:bookmarkEnd w:id="29"/>
    <w:bookmarkStart w:id="30" w:name="recommendations"/>
    <w:p>
      <w:pPr>
        <w:pStyle w:val="Heading2"/>
      </w:pPr>
      <w:r>
        <w:t xml:space="preserve">8. Recommendations</w:t>
      </w:r>
    </w:p>
    <w:p>
      <w:pPr>
        <w:pStyle w:val="FirstParagraph"/>
      </w:pPr>
      <w:r>
        <w:rPr>
          <w:bCs/>
          <w:b/>
        </w:rPr>
        <w:t xml:space="preserve">For Future Interns:</w:t>
      </w:r>
    </w:p>
    <w:p>
      <w:pPr>
        <w:pStyle w:val="BodyText"/>
      </w:pPr>
      <w:r>
        <w:br/>
      </w:r>
      <w:r>
        <w:t xml:space="preserve">Familiarize yourself with local data protection laws and ethical guidelines before beginning fieldwork.</w:t>
      </w:r>
      <w:r>
        <w:br/>
      </w:r>
      <w:r>
        <w:br/>
      </w:r>
      <w:r>
        <w:t xml:space="preserve">Practice handling large datasets in R or Python to reduce the learning curve during the initial weeks.</w:t>
      </w:r>
      <w:r>
        <w:br/>
      </w:r>
    </w:p>
    <w:p>
      <w:pPr>
        <w:pStyle w:val="BodyText"/>
      </w:pPr>
      <w:r>
        <w:t xml:space="preserve">ForTheOrganization:&lt; /Strong &gt;&lt; p &gt;Investinautomatedqualitycontrolsolutionsforfielddatato reduce manual cleaning efforts. EnhancetrainingprogramsforenumeratorsinBangladeshDhakatoimprove dataaccuracyatthesource.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Bangladesh Dhaka</dc:title>
  <dc:creator/>
  <dc:language>en</dc:language>
  <cp:keywords/>
  <dcterms:created xsi:type="dcterms:W3CDTF">2026-07-29T05:14:34Z</dcterms:created>
  <dcterms:modified xsi:type="dcterms:W3CDTF">2026-07-29T05:14:34Z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