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in</w:t>
      </w:r>
      <w:r>
        <w:t xml:space="preserve"> </w:t>
      </w:r>
      <w:r>
        <w:t xml:space="preserve">China</w:t>
      </w:r>
      <w:r>
        <w:t xml:space="preserve"> </w:t>
      </w:r>
      <w:r>
        <w:t xml:space="preserve">Beijing</w:t>
      </w:r>
    </w:p>
    <w:bookmarkStart w:id="25" w:name="internship-report"/>
    <w:p>
      <w:pPr>
        <w:pStyle w:val="Heading1"/>
      </w:pPr>
      <w:r>
        <w:t xml:space="preserve">Internship Report</w:t>
      </w:r>
    </w:p>
    <w:p>
      <w:pPr>
        <w:pStyle w:val="FirstParagraph"/>
      </w:pPr>
      <w:r>
        <w:rPr>
          <w:bCs/>
          <w:b/>
        </w:rPr>
        <w:t xml:space="preserve">Name:</w:t>
      </w:r>
    </w:p>
    <w:p>
      <w:pPr>
        <w:pStyle w:val="BodyText"/>
      </w:pPr>
      <w:r>
        <w:rPr>
          <w:bCs/>
          <w:b/>
        </w:rPr>
        <w:t xml:space="preserve">Date of Submission:</w:t>
      </w:r>
    </w:p>
    <w:p>
      <w:pPr>
        <w:pStyle w:val="BodyText"/>
      </w:pPr>
      <w:r>
        <w:rPr>
          <w:bCs/>
          <w:b/>
        </w:rPr>
        <w:t xml:space="preserve">Institution:&lt; p &gt;&lt; strong &gt; Location :&lt; / strong &gt; China Beijing</w:t>
      </w:r>
    </w:p>
    <w:bookmarkStart w:id="20" w:name="introduction-and-background"/>
    <w:p>
      <w:pPr>
        <w:pStyle w:val="Heading2"/>
      </w:pPr>
      <w:r>
        <w:t xml:space="preserve">1. Introduction and Background</w:t>
      </w:r>
    </w:p>
    <w:p>
      <w:pPr>
        <w:pStyle w:val="FirstParagraph"/>
      </w:pPr>
      <w:r>
        <w:t xml:space="preserve">The contemporary landscape of data science has evolved rapidly, transforming from a niche academic discipline into a central pillar of modern business strategy, public policy formulation, and technological innovation. Within this global context, the role of a</w:t>
      </w:r>
      <w:r>
        <w:t xml:space="preserve"> </w:t>
      </w:r>
      <w:r>
        <w:rPr>
          <w:bCs/>
          <w:b/>
        </w:rPr>
        <w:t xml:space="preserve">Statistician</w:t>
      </w:r>
      <w:r>
        <w:t xml:space="preserve"> </w:t>
      </w:r>
      <w:r>
        <w:t xml:space="preserve">has become increasingly pivotal in interpreting complex datasets to drive actionable insights. This report details my comprehensive internship experience undertaken as an intern statistician within the bustling economic and technological hub of</w:t>
      </w:r>
    </w:p>
    <w:p>
      <w:pPr>
        <w:pStyle w:val="BodyText"/>
      </w:pPr>
      <w:r>
        <w:t xml:space="preserve">China Beijing. The purpose of this document is to reflect on the technical challenges, cultural adaptations, and professional growth experienced during this transformative period.</w:t>
      </w:r>
    </w:p>
    <w:p>
      <w:pPr>
        <w:pStyle w:val="BodyText"/>
      </w:pPr>
      <w:r>
        <w:t xml:space="preserve">China Beijing, as the capital city of one of the world’s most dynamic economies, presents a unique environment for statistical work. It serves not only as a political center but also as a burgeoning technology hub home to numerous leading tech giants, research institutions, and multinational corporations. This report aims to document how the specific context of</w:t>
      </w:r>
    </w:p>
    <w:p>
      <w:pPr>
        <w:pStyle w:val="BodyText"/>
      </w:pPr>
      <w:r>
        <w:t xml:space="preserve">China Beijing influenced my approach to statistical modeling and data analysis.</w:t>
      </w:r>
    </w:p>
    <w:bookmarkEnd w:id="20"/>
    <w:bookmarkStart w:id="21" w:name="objectives-of-the-internship"/>
    <w:p>
      <w:pPr>
        <w:pStyle w:val="Heading2"/>
      </w:pPr>
      <w:r>
        <w:t xml:space="preserve">2. Objectives of the Internship</w:t>
      </w:r>
    </w:p>
    <w:p>
      <w:pPr>
        <w:pStyle w:val="FirstParagraph"/>
      </w:pPr>
      <w:r>
        <w:t xml:space="preserve">The primary objective of this internship was to bridge the gap between theoretical statistical knowledge and practical application in a real-world corporate environment. Specifically, I aimed to achieve the following goals:</w:t>
      </w:r>
    </w:p>
    <w:p>
      <w:pPr>
        <w:pStyle w:val="BodyText"/>
      </w:pPr>
      <w:r>
        <w:t xml:space="preserve">To apply advanced statistical methods, including regression analysis, time-series forecasting, and Bayesian inference, to solve business problems.</w:t>
      </w:r>
    </w:p>
    <w:p>
      <w:pPr>
        <w:pStyle w:val="BodyText"/>
      </w:pPr>
      <w:r>
        <w:t xml:space="preserve">To gain proficiency in big data tools and programming languages commonly used in</w:t>
      </w:r>
    </w:p>
    <w:p>
      <w:pPr>
        <w:pStyle w:val="BodyText"/>
      </w:pPr>
      <w:r>
        <w:t xml:space="preserve">China Beijing’s tech sector.</w:t>
      </w:r>
    </w:p>
    <w:p>
      <w:pPr>
        <w:pStyle w:val="BodyText"/>
      </w:pPr>
      <w:r>
        <w:t xml:space="preserve">To understand the nuances of data collection and privacy regulations within the Chinese legal framework.&lt; Li &gt; To develop cross-cultural communication skills while collaborating with diverse teams in a high-pressure environment. &lt; p &gt; By focusing on these objectives, I sought to contextualize my role as a</w:t>
      </w:r>
    </w:p>
    <w:p>
      <w:pPr>
        <w:pStyle w:val="BodyText"/>
      </w:pPr>
      <w:r>
        <w:t xml:space="preserve">Statistician within the rapid digital transformation occurring across</w:t>
      </w:r>
    </w:p>
    <w:p>
      <w:pPr>
        <w:pStyle w:val="BodyText"/>
      </w:pPr>
      <w:r>
        <w:t xml:space="preserve">China Beijing.&lt; h2 &gt; 3. Professional Responsibilities and Technical Work &lt; p &gt; As an intern statistician, my day-to-day responsibilities were rigorous and multifaceted. The core of my work involved analyzing large-scale datasets derived from consumer behavior in the retail sector, a major industry in</w:t>
      </w:r>
    </w:p>
    <w:p>
      <w:pPr>
        <w:pStyle w:val="BodyText"/>
      </w:pPr>
      <w:r>
        <w:t xml:space="preserve">China Beijing.</w:t>
      </w:r>
    </w:p>
    <w:p>
      <w:pPr>
        <w:pStyle w:val="BodyText"/>
      </w:pPr>
      <w:r>
        <w:rPr>
          <w:bCs/>
          <w:b/>
        </w:rPr>
        <w:t xml:space="preserve">Data Cleaning and Preprocessing:</w:t>
      </w:r>
    </w:p>
    <w:p>
      <w:pPr>
        <w:pStyle w:val="BodyText"/>
      </w:pPr>
      <w:r>
        <w:t xml:space="preserve">&lt; p &gt; A significant portion of my time was dedicated to data cleaning. In</w:t>
      </w:r>
      <w:r>
        <w:t xml:space="preserve"> </w:t>
      </w:r>
      <w:r>
        <w:rPr>
          <w:bCs/>
          <w:b/>
        </w:rPr>
        <w:t xml:space="preserve">China Beijing</w:t>
      </w:r>
    </w:p>
    <w:p>
      <w:pPr>
        <w:pStyle w:val="BodyText"/>
      </w:pPr>
      <w:r>
        <w:rPr>
          <w:bCs/>
          <w:b/>
        </w:rPr>
        <w:t xml:space="preserve">Statistical Modeling:</w:t>
      </w:r>
    </w:p>
    <w:p>
      <w:pPr>
        <w:pStyle w:val="BodyText"/>
      </w:pPr>
      <w:r>
        <w:t xml:space="preserve">&lt; p &gt; My primary technical contribution involved developing predictive models for sales forecasting. I employed various techniques such as ARIMA (AutoRegressive Integrated Moving Average) and XGBoost algorithms. Working in</w:t>
      </w:r>
    </w:p>
    <w:p>
      <w:pPr>
        <w:pStyle w:val="BodyText"/>
      </w:pPr>
      <w:r>
        <w:t xml:space="preserve">China Beijing, where e-commerce trends shift rapidly due to events like the "Double 11" shopping festival, required models that could adapt to sudden spikes in volatility. Collaborating with senior statisticians, I learned how to validate these models using cross-validation techniques and error metrics like RMSE (Root Mean Square Error) and MAE (Mean Absolute Error).</w:t>
      </w:r>
    </w:p>
    <w:p>
      <w:pPr>
        <w:pStyle w:val="BodyText"/>
      </w:pPr>
      <w:r>
        <w:rPr>
          <w:bCs/>
          <w:b/>
        </w:rPr>
        <w:t xml:space="preserve">Visualization and Reporting:</w:t>
      </w:r>
    </w:p>
    <w:p>
      <w:pPr>
        <w:pStyle w:val="BodyText"/>
      </w:pPr>
      <w:r>
        <w:t xml:space="preserve">&lt; p &gt; Effective communication of statistical findings is crucial. I created interactive dashboards using Tableau and Power BI to visualize trends for stakeholders who may not have a strong statistical background. These visualizations highlighted key performance indicators (KPIs) relevant to business strategy in</w:t>
      </w:r>
    </w:p>
    <w:p>
      <w:pPr>
        <w:pStyle w:val="BodyText"/>
      </w:pPr>
      <w:r>
        <w:t xml:space="preserve">China Beijing’s competitive market.</w:t>
      </w:r>
    </w:p>
    <w:bookmarkEnd w:id="21"/>
    <w:bookmarkStart w:id="22" w:name="challenges-and-solutions"/>
    <w:p>
      <w:pPr>
        <w:pStyle w:val="Heading2"/>
      </w:pPr>
      <w:r>
        <w:t xml:space="preserve">4. Challenges and Solutions</w:t>
      </w:r>
    </w:p>
    <w:p>
      <w:pPr>
        <w:pStyle w:val="FirstParagraph"/>
      </w:pPr>
      <w:r>
        <w:t xml:space="preserve">Navigating the internship landscape as a</w:t>
      </w:r>
      <w:r>
        <w:t xml:space="preserve"> </w:t>
      </w:r>
      <w:r>
        <w:rPr>
          <w:bCs/>
          <w:b/>
        </w:rPr>
        <w:t xml:space="preserve">Statistician</w:t>
      </w:r>
      <w:r>
        <w:t xml:space="preserve"> </w:t>
      </w:r>
      <w:r>
        <w:t xml:space="preserve">in</w:t>
      </w:r>
    </w:p>
    <w:p>
      <w:pPr>
        <w:pStyle w:val="BodyText"/>
      </w:pPr>
      <w:r>
        <w:t xml:space="preserve">China Beijing presented unique challenges. One of the most significant hurdles was language and cultural barrier in technical communication. While coding is universal, discussing nuanced statistical assumptions and results required precise terminology.</w:t>
      </w:r>
    </w:p>
    <w:p>
      <w:pPr>
        <w:pStyle w:val="BodyText"/>
      </w:pPr>
      <w:r>
        <w:t xml:space="preserve">To overcome this, I immersed myself in Mandarin language study focused on technical vocabulary. Additionally, I adopted a more indirect communication style common in Chinese business culture when providing feedback or suggesting model improvements. This cultural adaptation was crucial for building trust with my team members.</w:t>
      </w:r>
    </w:p>
    <w:p>
      <w:pPr>
        <w:pStyle w:val="BodyText"/>
      </w:pPr>
      <w:r>
        <w:t xml:space="preserve">&lt; p &gt; Another challenge was the sheer volume and velocity of data generated in</w:t>
      </w:r>
    </w:p>
    <w:p>
      <w:pPr>
        <w:pStyle w:val="BodyText"/>
      </w:pPr>
      <w:r>
        <w:t xml:space="preserve">China Beijing’s digital ecosystem. Traditional statistical software sometimes struggled with the scale of data processed by local firms. I addressed this by learning to distribute computations across cloud computing platforms provided by major tech companies based in</w:t>
      </w:r>
    </w:p>
    <w:p>
      <w:pPr>
        <w:pStyle w:val="BodyText"/>
      </w:pPr>
      <w:r>
        <w:t xml:space="preserve">China Beijing, enhancing both efficiency and scalability.</w:t>
      </w:r>
    </w:p>
    <w:bookmarkEnd w:id="22"/>
    <w:bookmarkStart w:id="23" w:name="cultural-and-professional-insights"/>
    <w:p>
      <w:pPr>
        <w:pStyle w:val="Heading2"/>
      </w:pPr>
      <w:r>
        <w:t xml:space="preserve">5. Cultural and Professional Insights</w:t>
      </w:r>
    </w:p>
    <w:p>
      <w:pPr>
        <w:pStyle w:val="FirstParagraph"/>
      </w:pPr>
      <w:r>
        <w:t xml:space="preserve">The internship experience profoundly shaped my professional identity. Working in</w:t>
      </w:r>
    </w:p>
    <w:p>
      <w:pPr>
        <w:pStyle w:val="BodyText"/>
      </w:pPr>
      <w:r>
        <w:t xml:space="preserve">China Beijing offered a front-row seat to the intersection of tradition and hyper-modernity. The work ethic observed was intense; long hours were common, but this was balanced by a strong sense of collective responsibility and team cohesion.</w:t>
      </w:r>
    </w:p>
    <w:p>
      <w:pPr>
        <w:pStyle w:val="BodyText"/>
      </w:pPr>
      <w:r>
        <w:t xml:space="preserve">I learned that the role of a</w:t>
      </w:r>
      <w:r>
        <w:t xml:space="preserve"> </w:t>
      </w:r>
      <w:r>
        <w:rPr>
          <w:bCs/>
          <w:b/>
        </w:rPr>
        <w:t xml:space="preserve">Statistician</w:t>
      </w:r>
      <w:r>
        <w:t xml:space="preserve"> </w:t>
      </w:r>
      <w:r>
        <w:t xml:space="preserve">in this region is not just about number-crunching but about strategic insight. Data is viewed as a national asset in</w:t>
      </w:r>
    </w:p>
    <w:p>
      <w:pPr>
        <w:pStyle w:val="BodyText"/>
      </w:pPr>
      <w:r>
        <w:t xml:space="preserve">China Beijing, driving everything from urban planning to consumer marketing. Understanding the ethical implications of data usage was paramount, given the stringent regulations on personal information protection recently enacted in China.</w:t>
      </w:r>
    </w:p>
    <w:bookmarkEnd w:id="23"/>
    <w:bookmarkStart w:id="24" w:name="conclusion-and-future-outlook"/>
    <w:p>
      <w:pPr>
        <w:pStyle w:val="Heading2"/>
      </w:pPr>
      <w:r>
        <w:t xml:space="preserve">6. Conclusion and Future Outlook</w:t>
      </w:r>
    </w:p>
    <w:p>
      <w:pPr>
        <w:pStyle w:val="FirstParagraph"/>
      </w:pPr>
      <w:r>
        <w:t xml:space="preserve">In conclusion, this internship as a</w:t>
      </w:r>
      <w:r>
        <w:t xml:space="preserve"> </w:t>
      </w:r>
      <w:r>
        <w:rPr>
          <w:bCs/>
          <w:b/>
        </w:rPr>
        <w:t xml:space="preserve">Statistician</w:t>
      </w:r>
      <w:r>
        <w:t xml:space="preserve"> </w:t>
      </w:r>
      <w:r>
        <w:t xml:space="preserve">in</w:t>
      </w:r>
    </w:p>
    <w:p>
      <w:pPr>
        <w:pStyle w:val="BodyText"/>
      </w:pPr>
      <w:r>
        <w:t xml:space="preserve">China Beijing has been an invaluable educational experience. It provided me with practical skills in big data analytics, statistical modeling, and cross-cultural collaboration. The dynamic environment of</w:t>
      </w:r>
    </w:p>
    <w:p>
      <w:pPr>
        <w:pStyle w:val="BodyText"/>
      </w:pPr>
      <w:r>
        <w:t xml:space="preserve">China Beijing challenged me to adapt quickly and think critically about the application of statistics in real-world scenarios.</w:t>
      </w:r>
    </w:p>
    <w:p>
      <w:pPr>
        <w:pStyle w:val="BodyText"/>
      </w:pPr>
      <w:r>
        <w:t xml:space="preserve">The insights gained here have prepared me for a future career in data science, where the ability to navigate complex datasets and communicate findings effectively is paramount. I am particularly interested in further exploring how statistical methods can be optimized for high-frequency trading and smart city initiatives, both prominent areas of focus in</w:t>
      </w:r>
    </w:p>
    <w:p>
      <w:pPr>
        <w:pStyle w:val="BodyText"/>
      </w:pPr>
      <w:r>
        <w:t xml:space="preserve">China Beijing.</w:t>
      </w:r>
    </w:p>
    <w:p>
      <w:pPr>
        <w:pStyle w:val="BodyText"/>
      </w:pPr>
      <w:r>
        <w:t xml:space="preserve">This report serves as a testament to the growth experienced during this period and highlights the importance of contextualizing statistical practice within specific geographic and cultural frameworks. The experience in</w:t>
      </w:r>
    </w:p>
    <w:p>
      <w:pPr>
        <w:pStyle w:val="BodyText"/>
      </w:pPr>
      <w:r>
        <w:t xml:space="preserve">China Beijing has not only enhanced my technical prowess but also broadened my global perspective on the role of statistics in driving innovation and efficiency.</w:t>
      </w:r>
    </w:p>
    <w:p>
      <w:pPr>
        <w:pStyle w:val="BodyText"/>
      </w:pPr>
      <w:r>
        <w:br/>
      </w:r>
      <w:r>
        <w:br/>
      </w:r>
    </w:p>
    <w:p>
      <w:pPr>
        <w:pStyle w:val="BodyText"/>
      </w:pPr>
      <w:r>
        <w:rPr>
          <w:iCs/>
          <w:i/>
        </w:rPr>
        <w:t xml:space="preserve">End of Report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in China Beijing</dc:title>
  <dc:creator/>
  <dc:language>en</dc:language>
  <cp:keywords/>
  <dcterms:created xsi:type="dcterms:W3CDTF">2026-07-29T03:47:11Z</dcterms:created>
  <dcterms:modified xsi:type="dcterms:W3CDTF">2026-07-29T03:47:11Z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