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Date:</w:t>
      </w:r>
      <w:r>
        <w:br/>
      </w:r>
      <w:r>
        <w:t xml:space="preserve">October 24, 2023</w:t>
      </w:r>
      <w:r>
        <w:br/>
      </w:r>
      <w:r>
        <w:br/>
      </w:r>
      <w:r>
        <w:rPr>
          <w:bCs/>
          <w:b/>
        </w:rPr>
        <w:t xml:space="preserve">Name of Intern:</w:t>
      </w:r>
      <w:r>
        <w:br/>
      </w:r>
      <w:r>
        <w:t xml:space="preserve">Alex M. Doe</w:t>
      </w:r>
      <w:r>
        <w:br/>
      </w:r>
      <w:r>
        <w:br/>
      </w:r>
      <w:r>
        <w:rPr>
          <w:bCs/>
          <w:b/>
        </w:rPr>
        <w:t xml:space="preserve">Institution/University:</w:t>
      </w:r>
      <w:r>
        <w:br/>
      </w:r>
      <w:r>
        <w:t xml:space="preserve">International Institute for Advanced Data Science</w:t>
      </w:r>
    </w:p>
    <w:bookmarkEnd w:id="20"/>
    <w:bookmarkStart w:id="26" w:name="X5731819454cfa21c040735377b2c7bcda809959"/>
    <w:p>
      <w:pPr>
        <w:pStyle w:val="Heading1"/>
      </w:pPr>
      <w:r>
        <w:t xml:space="preserve">The Role of the Statistician: A Comprehensive Analysis within a Modern Research Context in Germany Berlin</w:t>
      </w:r>
    </w:p>
    <w:p>
      <w:pPr>
        <w:pStyle w:val="FirstParagraph"/>
      </w:pPr>
      <w:r>
        <w:t xml:space="preserve">This comprehensive internship report aims to detail the professional experiences, technical acquisitions, and academic reflections garnered during an intensive eight-week period dedicated to data analysis and statistical modeling. The primary focus of this report is centered on the pivotal role of the</w:t>
      </w:r>
      <w:r>
        <w:t xml:space="preserve"> </w:t>
      </w:r>
      <w:r>
        <w:rPr>
          <w:bCs/>
          <w:b/>
        </w:rPr>
        <w:t xml:space="preserve">Statistician</w:t>
      </w:r>
      <w:r>
        <w:t xml:space="preserve"> </w:t>
      </w:r>
      <w:r>
        <w:t xml:space="preserve">within a high-level research institute located in</w:t>
      </w:r>
      <w:r>
        <w:t xml:space="preserve"> </w:t>
      </w:r>
      <w:r>
        <w:rPr>
          <w:bCs/>
          <w:b/>
        </w:rPr>
        <w:t xml:space="preserve">Germany Berlin</w:t>
      </w:r>
      <w:r>
        <w:t xml:space="preserve">. This document serves not only as a record of tasks completed but also as an analytical review of how statistical methodologies are applied to solve complex real-world problems in one of Europe's most dynamic scientific hubs. By examining the intersection of theoretical statistics and practical application, this report highlights the unique challenges and opportunities inherent to working as a</w:t>
      </w:r>
      <w:r>
        <w:t xml:space="preserve"> </w:t>
      </w:r>
      <w:r>
        <w:rPr>
          <w:bCs/>
          <w:b/>
        </w:rPr>
        <w:t xml:space="preserve">Statistician</w:t>
      </w:r>
      <w:r>
        <w:t xml:space="preserve"> </w:t>
      </w:r>
      <w:r>
        <w:t xml:space="preserve">in</w:t>
      </w:r>
      <w:r>
        <w:t xml:space="preserve"> </w:t>
      </w:r>
      <w:r>
        <w:rPr>
          <w:bCs/>
          <w:b/>
        </w:rPr>
        <w:t xml:space="preserve">Germany Berlin</w:t>
      </w:r>
      <w:r>
        <w:t xml:space="preserve">.</w:t>
      </w:r>
    </w:p>
    <w:bookmarkStart w:id="21" w:name="X7d3939d1cb50b011ead4b259c6cfaeceee61e46"/>
    <w:p>
      <w:pPr>
        <w:pStyle w:val="Heading2"/>
      </w:pPr>
      <w:r>
        <w:t xml:space="preserve">I. Introduction and Contextual Background</w:t>
      </w:r>
    </w:p>
    <w:p>
      <w:pPr>
        <w:pStyle w:val="FirstParagraph"/>
      </w:pPr>
      <w:r>
        <w:t xml:space="preserve">The city of Berlin has established itself as a premier destination for scientific innovation, technological advancement, and social research. As a global hub for data science, the demand for skilled professionals capable of interpreting complex datasets is higher than ever before. This internship was undertaken at the Center for Urban Data Analytics, a fictional yet representative institute situated in the heart of</w:t>
      </w:r>
      <w:r>
        <w:t xml:space="preserve"> </w:t>
      </w:r>
      <w:r>
        <w:rPr>
          <w:bCs/>
          <w:b/>
        </w:rPr>
        <w:t xml:space="preserve">Germany Berlin</w:t>
      </w:r>
      <w:r>
        <w:t xml:space="preserve">. The organization specializes in utilizing large-scale datasets to improve urban planning, public health outcomes, and transportation efficiency.</w:t>
      </w:r>
    </w:p>
    <w:p>
      <w:pPr>
        <w:pStyle w:val="BodyText"/>
      </w:pPr>
      <w:r>
        <w:t xml:space="preserve">The primary objective of this internship was to bridge the gap between academic statistical theory and industry-standard practice. Specifically, the role required me to function as a junior</w:t>
      </w:r>
      <w:r>
        <w:t xml:space="preserve"> </w:t>
      </w:r>
      <w:r>
        <w:rPr>
          <w:bCs/>
          <w:b/>
        </w:rPr>
        <w:t xml:space="preserve">Statistician</w:t>
      </w:r>
      <w:r>
        <w:t xml:space="preserve">, assisting senior data analysts in cleaning raw data, constructing predictive models, and visualizing trends for stakeholders who may not possess technical backgrounds. Understanding the local context of</w:t>
      </w:r>
      <w:r>
        <w:t xml:space="preserve"> </w:t>
      </w:r>
      <w:r>
        <w:rPr>
          <w:bCs/>
          <w:b/>
        </w:rPr>
        <w:t xml:space="preserve">Germany Berlin</w:t>
      </w:r>
      <w:r>
        <w:t xml:space="preserve"> </w:t>
      </w:r>
      <w:r>
        <w:t xml:space="preserve">was crucial; the city’s dense population and diverse demographic structure provided a rich tapestry of data, requiring nuanced statistical approaches to ensure that findings were both accurate and socially responsible.</w:t>
      </w:r>
    </w:p>
    <w:bookmarkEnd w:id="21"/>
    <w:bookmarkStart w:id="22" w:name="X2f29d3f4583d7f0d0ee61fadf5f4cd1491fcf0d"/>
    <w:p>
      <w:pPr>
        <w:pStyle w:val="Heading2"/>
      </w:pPr>
      <w:r>
        <w:t xml:space="preserve">II. Daily Responsibilities and Technical Applications</w:t>
      </w:r>
    </w:p>
    <w:p>
      <w:pPr>
        <w:pStyle w:val="FirstParagraph"/>
      </w:pPr>
      <w:r>
        <w:t xml:space="preserve">The core duty of the</w:t>
      </w:r>
      <w:r>
        <w:t xml:space="preserve"> </w:t>
      </w:r>
      <w:r>
        <w:rPr>
          <w:bCs/>
          <w:b/>
        </w:rPr>
        <w:t xml:space="preserve">Statistician</w:t>
      </w:r>
      <w:r>
        <w:t xml:space="preserve"> </w:t>
      </w:r>
      <w:r>
        <w:t xml:space="preserve">during this internship revolved around the entire lifecycle of data processing, from ingestion to interpretation. My first few weeks were dedicated to learning the proprietary internal tools used by the institute, which mirrored industry standards such as SQL for database management and R or Python for statistical computing.</w:t>
      </w:r>
    </w:p>
    <w:p>
      <w:pPr>
        <w:pStyle w:val="BodyText"/>
      </w:pPr>
      <w:r>
        <w:rPr>
          <w:bCs/>
          <w:b/>
        </w:rPr>
        <w:t xml:space="preserve">Data Cleaning and Preprocessing:</w:t>
      </w:r>
      <w:r>
        <w:br/>
      </w:r>
      <w:r>
        <w:t xml:space="preserve">A significant portion of my time was spent on data cleaning. In the context of</w:t>
      </w:r>
      <w:r>
        <w:t xml:space="preserve"> </w:t>
      </w:r>
      <w:r>
        <w:rPr>
          <w:bCs/>
          <w:b/>
        </w:rPr>
        <w:t xml:space="preserve">Germany Berlin</w:t>
      </w:r>
      <w:r>
        <w:t xml:space="preserve">, urban data often contains irregularities due to varying reporting standards across different districts (Bezirke). As a</w:t>
      </w:r>
      <w:r>
        <w:t xml:space="preserve"> </w:t>
      </w:r>
      <w:r>
        <w:rPr>
          <w:bCs/>
          <w:b/>
        </w:rPr>
        <w:t xml:space="preserve">Statistician</w:t>
      </w:r>
      <w:r>
        <w:t xml:space="preserve">, it is imperative to handle missing values and outliers without introducing bias. I utilized imputation techniques and robust statistical tests to ensure the integrity of the datasets before any analysis began.</w:t>
      </w:r>
    </w:p>
    <w:p>
      <w:pPr>
        <w:pStyle w:val="BodyText"/>
      </w:pPr>
      <w:r>
        <w:rPr>
          <w:bCs/>
          <w:b/>
        </w:rPr>
        <w:t xml:space="preserve">Statistical Modeling:</w:t>
      </w:r>
      <w:r>
        <w:br/>
      </w:r>
      <w:r>
        <w:t xml:space="preserve">Once data was purified, my role shifted toward modeling. I assisted in developing linear regression models to predict housing price trends in neighborhoods like Kreuzberg and Friedrichshain. Furthermore, I worked on time-series analysis to forecast public transport ridership based on historical data from BVG (Berliner Verkehrsbetriebe). These tasks required a deep understanding of assumptions underlying various statistical tests, including normality checks, homoscedasticity, and multicollinearity diagnostics.</w:t>
      </w:r>
    </w:p>
    <w:p>
      <w:pPr>
        <w:pStyle w:val="BodyText"/>
      </w:pPr>
      <w:r>
        <w:rPr>
          <w:bCs/>
          <w:b/>
        </w:rPr>
        <w:t xml:space="preserve">Visualization and Reporting:</w:t>
      </w:r>
      <w:r>
        <w:br/>
      </w:r>
      <w:r>
        <w:t xml:space="preserve">As a</w:t>
      </w:r>
      <w:r>
        <w:t xml:space="preserve"> </w:t>
      </w:r>
      <w:r>
        <w:rPr>
          <w:bCs/>
          <w:b/>
        </w:rPr>
        <w:t xml:space="preserve">Statistician</w:t>
      </w:r>
      <w:r>
        <w:t xml:space="preserve">, the ability to communicate findings is as important as the calculations themselves. I created dashboards using Tableau to visualize traffic patterns during rush hours in</w:t>
      </w:r>
    </w:p>
    <w:p>
      <w:pPr>
        <w:pStyle w:val="BodyText"/>
      </w:pPr>
      <w:r>
        <w:t xml:space="preserve">Germany Berlin. These visual aids were presented to city planners, helping them make evidence-based decisions regarding traffic light synchronization and bus route adjustments.</w:t>
      </w:r>
    </w:p>
    <w:bookmarkEnd w:id="22"/>
    <w:bookmarkStart w:id="23" w:name="X895f43e28bea4b7af53269ace8aaea66a5efe1a"/>
    <w:p>
      <w:pPr>
        <w:pStyle w:val="Heading2"/>
      </w:pPr>
      <w:r>
        <w:t xml:space="preserve">III. Challenges Encountered and Solutions Implemented</w:t>
      </w:r>
    </w:p>
    <w:p>
      <w:pPr>
        <w:pStyle w:val="FirstParagraph"/>
      </w:pPr>
      <w:r>
        <w:t xml:space="preserve">Navigating the professional landscape of a</w:t>
      </w:r>
      <w:r>
        <w:t xml:space="preserve"> </w:t>
      </w:r>
      <w:r>
        <w:rPr>
          <w:bCs/>
          <w:b/>
        </w:rPr>
        <w:t xml:space="preserve">Statistician</w:t>
      </w:r>
      <w:r>
        <w:t xml:space="preserve"> </w:t>
      </w:r>
      <w:r>
        <w:t xml:space="preserve">in a new cultural and regulatory environment presented several challenges. One of the most significant hurdles was understanding the strict data privacy regulations governing work in Europe, specifically under GDPR (General Data Protection Regulation). Working as a</w:t>
      </w:r>
      <w:r>
        <w:t xml:space="preserve"> </w:t>
      </w:r>
      <w:r>
        <w:rPr>
          <w:bCs/>
          <w:b/>
        </w:rPr>
        <w:t xml:space="preserve">Statistician</w:t>
      </w:r>
      <w:r>
        <w:t xml:space="preserve"> </w:t>
      </w:r>
      <w:r>
        <w:t xml:space="preserve">in</w:t>
      </w:r>
      <w:r>
        <w:t xml:space="preserve"> </w:t>
      </w:r>
      <w:r>
        <w:rPr>
          <w:bCs/>
          <w:b/>
        </w:rPr>
        <w:t xml:space="preserve">Germany Berlin</w:t>
      </w:r>
      <w:r>
        <w:t xml:space="preserve">, where privacy concerns are deeply embedded in the legal framework, required meticulous attention to anonymizing personal data. I had to learn how to apply differential privacy techniques and ensure that no individual could be re-identified from aggregated datasets.</w:t>
      </w:r>
    </w:p>
    <w:p>
      <w:pPr>
        <w:pStyle w:val="BodyText"/>
      </w:pPr>
      <w:r>
        <w:br/>
      </w:r>
      <w:r>
        <w:t xml:space="preserve">Another challenge was the sheer volume and heterogeneity of data collected across different municipal departments. Integrating this disparate information required advanced statistical knowledge in multivariate analysis. Initially, the complexity of merging datasets from health services with those from transportation authorities seemed overwhelming. However, through mentorship and collaborative problem-solving with my team, I developed a robust pipeline using automated scripts in Python to harmonize these data sources efficiently.</w:t>
      </w:r>
    </w:p>
    <w:bookmarkEnd w:id="23"/>
    <w:bookmarkStart w:id="24" w:name="X8a5c2829ea7b085957c73e8255f956a9c3d4f0d"/>
    <w:p>
      <w:pPr>
        <w:pStyle w:val="Heading2"/>
      </w:pPr>
      <w:r>
        <w:t xml:space="preserve">IV. Professional Development and Soft Skills</w:t>
      </w:r>
    </w:p>
    <w:p>
      <w:pPr>
        <w:pStyle w:val="FirstParagraph"/>
      </w:pPr>
      <w:r>
        <w:t xml:space="preserve">Beyond technical skills, this internship significantly enhanced my soft skills. The environment in</w:t>
      </w:r>
      <w:r>
        <w:t xml:space="preserve"> </w:t>
      </w:r>
      <w:r>
        <w:rPr>
          <w:bCs/>
          <w:b/>
        </w:rPr>
        <w:t xml:space="preserve">Germany Berlin</w:t>
      </w:r>
      <w:r>
        <w:t xml:space="preserve">, characterized by its fast-paced innovation culture, demanded quick adaptability and continuous learning. As a</w:t>
      </w:r>
      <w:r>
        <w:t xml:space="preserve"> </w:t>
      </w:r>
      <w:r>
        <w:rPr>
          <w:bCs/>
          <w:b/>
        </w:rPr>
        <w:t xml:space="preserve">Statistician</w:t>
      </w:r>
      <w:r>
        <w:t xml:space="preserve">, I frequently had to explain complex probabilistic concepts to non-technical colleagues. This improved my ability to distill intricate statistical jargon into clear, actionable insights.</w:t>
      </w:r>
    </w:p>
    <w:p>
      <w:pPr>
        <w:pStyle w:val="BodyText"/>
      </w:pPr>
      <w:r>
        <w:br/>
      </w:r>
      <w:r>
        <w:t xml:space="preserve">Furthermore, working in an international team exposed me to diverse perspectives on problem-solving. The collaborative nature of the projects reinforced the importance of teamwork in data science initiatives. I learned that being a successful</w:t>
      </w:r>
      <w:r>
        <w:t xml:space="preserve"> </w:t>
      </w:r>
      <w:r>
        <w:rPr>
          <w:bCs/>
          <w:b/>
        </w:rPr>
        <w:t xml:space="preserve">Statistician</w:t>
      </w:r>
      <w:r>
        <w:t xml:space="preserve"> </w:t>
      </w:r>
      <w:r>
        <w:t xml:space="preserve">is not just about writing code; it is about asking the right questions, challenging assumptions, and advocating for data-driven decision-making processes within an organization.</w:t>
      </w:r>
    </w:p>
    <w:bookmarkEnd w:id="24"/>
    <w:bookmarkStart w:id="25" w:name="v.-conclusion-and-future-outlook"/>
    <w:p>
      <w:pPr>
        <w:pStyle w:val="Heading2"/>
      </w:pPr>
      <w:r>
        <w:t xml:space="preserve">V. Conclusion and Future Outlook</w:t>
      </w:r>
    </w:p>
    <w:p>
      <w:pPr>
        <w:pStyle w:val="FirstParagraph"/>
      </w:pPr>
      <w:r>
        <w:t xml:space="preserve">In conclusion, this internship has provided invaluable insights into the multifaceted role of a</w:t>
      </w:r>
      <w:r>
        <w:t xml:space="preserve"> </w:t>
      </w:r>
      <w:r>
        <w:rPr>
          <w:bCs/>
          <w:b/>
        </w:rPr>
        <w:t xml:space="preserve">Statistician</w:t>
      </w:r>
      <w:r>
        <w:t xml:space="preserve">. The experience in</w:t>
      </w:r>
      <w:r>
        <w:t xml:space="preserve"> </w:t>
      </w:r>
      <w:r>
        <w:rPr>
          <w:bCs/>
          <w:b/>
        </w:rPr>
        <w:t xml:space="preserve">Germany Berlin</w:t>
      </w:r>
      <w:r>
        <w:br/>
      </w:r>
      <w:r>
        <w:t xml:space="preserve">has been transformative, offering a unique blend of rigorous academic standards and practical industry application. By engaging with real-world problems related to urban analytics, I have honed my ability to extract meaningful patterns from noisy data while adhering to strict ethical guidelines.</w:t>
      </w:r>
    </w:p>
    <w:p>
      <w:pPr>
        <w:pStyle w:val="BodyText"/>
      </w:pPr>
      <w:r>
        <w:t xml:space="preserve">The insights gained here underscore the importance of statistical literacy in modern society. As cities like Berlin continue to grow and evolve, the role of the</w:t>
      </w:r>
      <w:r>
        <w:t xml:space="preserve"> </w:t>
      </w:r>
      <w:r>
        <w:rPr>
          <w:bCs/>
          <w:b/>
        </w:rPr>
        <w:t xml:space="preserve">Statistician</w:t>
      </w:r>
      <w:r>
        <w:br/>
      </w:r>
      <w:r>
        <w:t xml:space="preserve">will become increasingly critical in shaping sustainable and equitable urban environments. This internship has not only equipped me with advanced technical skills but also instilled a deep appreciation for the social impact of statistical work.</w:t>
      </w:r>
    </w:p>
    <w:p>
      <w:pPr>
        <w:pStyle w:val="BodyText"/>
      </w:pPr>
      <w:r>
        <w:t xml:space="preserve">I am confident that the experiences acquired during my time as an intern in</w:t>
      </w:r>
      <w:r>
        <w:t xml:space="preserve"> </w:t>
      </w:r>
      <w:r>
        <w:rPr>
          <w:bCs/>
          <w:b/>
        </w:rPr>
        <w:t xml:space="preserve">Germany Berlin</w:t>
      </w:r>
      <w:r>
        <w:br/>
      </w:r>
      <w:r>
        <w:t xml:space="preserve">will serve as a strong foundation for my future career. I look forward to applying these lessons in subsequent roles, continuing to contribute to the field of data science with precision, integrity, and innovation. The journey of a</w:t>
      </w:r>
      <w:r>
        <w:t xml:space="preserve"> </w:t>
      </w:r>
      <w:r>
        <w:rPr>
          <w:bCs/>
          <w:b/>
        </w:rPr>
        <w:t xml:space="preserve">Statistician</w:t>
      </w:r>
      <w:r>
        <w:br/>
      </w:r>
      <w:r>
        <w:t xml:space="preserve">is one of continuous discovery, and this internship has been an integral chapter in that ongoing narrative.</w:t>
      </w:r>
    </w:p>
    <w:p>
      <w:pPr>
        <w:pStyle w:val="BodyText"/>
      </w:pPr>
      <w:r>
        <w:rPr>
          <w:iCs/>
          <w:i/>
        </w:rPr>
        <w:t xml:space="preserve">This report concludes the documentation of my internship activities and achievements as a Statistician in Germany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Germany Berlin</dc:title>
  <dc:creator/>
  <dc:language>en</dc:language>
  <cp:keywords/>
  <dcterms:created xsi:type="dcterms:W3CDTF">2026-07-29T12:51:25Z</dcterms:created>
  <dcterms:modified xsi:type="dcterms:W3CDTF">2026-07-29T12:51:25Z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