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2" w:name="Xcedb2fe81a3ca99628299ab08e0ce4bfbf39cac"/>
    <w:p>
      <w:pPr>
        <w:pStyle w:val="Heading1"/>
      </w:pPr>
      <w:r>
        <w:t xml:space="preserve">Internship Report: The Role of a Statistician in the Economic Landscape of Italy Milan</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Marco Rossi</w:t>
      </w:r>
    </w:p>
    <w:p>
      <w:pPr>
        <w:pStyle w:val="BodyText"/>
      </w:pPr>
      <w:r>
        <w:rPr>
          <w:bCs/>
          <w:b/>
        </w:rPr>
        <w:t xml:space="preserve">Institution/Company:</w:t>
      </w:r>
      <w:r>
        <w:t xml:space="preserve"> </w:t>
      </w:r>
      <w:r>
        <w:t xml:space="preserve">DataAnalytics Italia S.p.A.</w:t>
      </w:r>
    </w:p>
    <w:bookmarkStart w:id="20" w:name="location-italy-milan-lombardy-region"/>
    <w:p>
      <w:pPr>
        <w:pStyle w:val="Heading3"/>
      </w:pPr>
      <w:r>
        <w:t xml:space="preserve">Location: Italy Milan, Lombardy Region</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This report details the comprehensive experience gained during an internship as a</w:t>
      </w:r>
      <w:r>
        <w:t xml:space="preserve"> </w:t>
      </w:r>
      <w:r>
        <w:t xml:space="preserve">Statistician</w:t>
      </w:r>
      <w:r>
        <w:t xml:space="preserve"> </w:t>
      </w:r>
      <w:r>
        <w:t xml:space="preserve">within the dynamic economic hub of</w:t>
      </w:r>
      <w:r>
        <w:t xml:space="preserve"> </w:t>
      </w:r>
      <w:r>
        <w:t xml:space="preserve">Italy Milan</w:t>
      </w:r>
      <w:r>
        <w:t xml:space="preserve">. The primary objective of this internship was to bridge theoretical statistical knowledge with practical applications in a high-pressure, data-driven environment. Located in the financial heart of Northern Italy, the opportunity provided unique insights into how statistical methods drive decision-making in international finance, retail analytics, and public policy. This document outlines the specific tasks performed, technical skills acquired, cultural adaptations made within</w:t>
      </w:r>
      <w:r>
        <w:t xml:space="preserve"> </w:t>
      </w:r>
      <w:r>
        <w:t xml:space="preserve">Italy Milan</w:t>
      </w:r>
      <w:r>
        <w:t xml:space="preserve">, and a critical reflection on professional growth.</w:t>
      </w:r>
    </w:p>
    <w:bookmarkEnd w:id="21"/>
    <w:bookmarkStart w:id="22" w:name="X14007d555140d18d88fb9d1286fa763c091a38d"/>
    <w:p>
      <w:pPr>
        <w:pStyle w:val="Heading2"/>
      </w:pPr>
      <w:r>
        <w:t xml:space="preserve">II. Introduction to the Context: Italy Milan</w:t>
      </w:r>
    </w:p>
    <w:p>
      <w:pPr>
        <w:pStyle w:val="FirstParagraph"/>
      </w:pPr>
      <w:r>
        <w:rPr>
          <w:bCs/>
          <w:b/>
        </w:rPr>
        <w:t xml:space="preserve">Milan (Milano)</w:t>
      </w:r>
      <w:r>
        <w:t xml:space="preserve"> </w:t>
      </w:r>
      <w:r>
        <w:t xml:space="preserve">is not merely the capital of the Lombardy region but serves as Italy’s financial, fashion, and business capital. For a</w:t>
      </w:r>
      <w:r>
        <w:t xml:space="preserve"> </w:t>
      </w:r>
      <w:r>
        <w:t xml:space="preserve">Statistician</w:t>
      </w:r>
      <w:r>
        <w:t xml:space="preserve">, working in this specific locale presents distinct advantages and challenges. The city hosts numerous multinational corporations, fintech startups, and major retail conglomerates (such as those based in the Quadrilatero della Moda). Consequently, the demand for precise data interpretation is exceptionally high.</w:t>
      </w:r>
    </w:p>
    <w:p>
      <w:pPr>
        <w:pStyle w:val="BodyText"/>
      </w:pPr>
      <w:r>
        <w:t xml:space="preserve">The internship took place at DataAnalytics Italia S.p.A., a mid-sized consulting firm headquartered in Milan. The firm specializes in providing predictive modeling services to clients across Europe. Operating in</w:t>
      </w:r>
      <w:r>
        <w:t xml:space="preserve"> </w:t>
      </w:r>
      <w:r>
        <w:t xml:space="preserve">Italy Milan</w:t>
      </w:r>
      <w:r>
        <w:t xml:space="preserve"> </w:t>
      </w:r>
      <w:r>
        <w:t xml:space="preserve">implies a fast-paced work culture that values both rigorous analytical precision and effective client communication. Understanding the local business etiquette and the specific regulatory environment of Italy, including GDPR compliance within the broader European framework, was integral to the role.</w:t>
      </w:r>
    </w:p>
    <w:bookmarkEnd w:id="22"/>
    <w:bookmarkStart w:id="23" w:name="iii.-objectives-of-the-internship"/>
    <w:p>
      <w:pPr>
        <w:pStyle w:val="Heading2"/>
      </w:pPr>
      <w:r>
        <w:t xml:space="preserve">III. Objectives of the Internship</w:t>
      </w:r>
    </w:p>
    <w:p>
      <w:pPr>
        <w:pStyle w:val="FirstParagraph"/>
      </w:pPr>
      <w:r>
        <w:t xml:space="preserve">The core objectives for this internship as a</w:t>
      </w:r>
      <w:r>
        <w:t xml:space="preserve"> </w:t>
      </w:r>
      <w:r>
        <w:t xml:space="preserve">Statistician</w:t>
      </w:r>
      <w:r>
        <w:t xml:space="preserve"> </w:t>
      </w:r>
      <w:r>
        <w:t xml:space="preserve">were defined at the outset:</w:t>
      </w:r>
    </w:p>
    <w:p>
      <w:pPr>
        <w:numPr>
          <w:ilvl w:val="0"/>
          <w:numId w:val="1001"/>
        </w:numPr>
        <w:pStyle w:val="Compact"/>
      </w:pPr>
      <w:r>
        <w:rPr>
          <w:bCs/>
          <w:b/>
        </w:rPr>
        <w:t xml:space="preserve">Data Cleaning and Pre-processing:</w:t>
      </w:r>
      <w:r>
        <w:t xml:space="preserve"> </w:t>
      </w:r>
      <w:r>
        <w:t xml:space="preserve">To master techniques for handling large, unstructured datasets common in Italian retail sectors.</w:t>
      </w:r>
    </w:p>
    <w:p>
      <w:pPr>
        <w:numPr>
          <w:ilvl w:val="0"/>
          <w:numId w:val="1001"/>
        </w:numPr>
        <w:pStyle w:val="Compact"/>
      </w:pPr>
      <w:r>
        <w:rPr>
          <w:bCs/>
          <w:b/>
        </w:rPr>
        <w:t xml:space="preserve">Predictive Modeling:</w:t>
      </w:r>
      <w:r>
        <w:t xml:space="preserve"> </w:t>
      </w:r>
      <w:r>
        <w:t xml:space="preserve">To apply time-series analysis and regression models to forecast market trends specific to the Lombardy region.</w:t>
      </w:r>
    </w:p>
    <w:p>
      <w:pPr>
        <w:numPr>
          <w:ilvl w:val="0"/>
          <w:numId w:val="1001"/>
        </w:numPr>
        <w:pStyle w:val="Compact"/>
      </w:pPr>
      <w:r>
        <w:rPr>
          <w:bCs/>
          <w:b/>
        </w:rPr>
        <w:t xml:space="preserve">Cultural Integration:</w:t>
      </w:r>
      <w:r>
        <w:t xml:space="preserve"> </w:t>
      </w:r>
      <w:r>
        <w:t xml:space="preserve">To adapt professional communication styles suitable for the business environment of</w:t>
      </w:r>
      <w:r>
        <w:t xml:space="preserve"> </w:t>
      </w:r>
      <w:r>
        <w:t xml:space="preserve">Italy Milan</w:t>
      </w:r>
      <w:r>
        <w:t xml:space="preserve">.</w:t>
      </w:r>
    </w:p>
    <w:p>
      <w:pPr>
        <w:numPr>
          <w:ilvl w:val="0"/>
          <w:numId w:val="1001"/>
        </w:numPr>
        <w:pStyle w:val="Compact"/>
      </w:pPr>
      <w:r>
        <w:rPr>
          <w:bCs/>
          <w:b/>
        </w:rPr>
        <w:t xml:space="preserve">Vizualization:</w:t>
      </w:r>
      <w:r>
        <w:t xml:space="preserve"> </w:t>
      </w:r>
      <w:r>
        <w:t xml:space="preserve">To translate complex statistical findings into actionable insights for non-technical stakeholders.</w:t>
      </w:r>
    </w:p>
    <w:bookmarkEnd w:id="23"/>
    <w:bookmarkStart w:id="28" w:name="Xa859c54296a3a50b17522e8bd79dc91d37dd259"/>
    <w:p>
      <w:pPr>
        <w:pStyle w:val="Heading2"/>
      </w:pPr>
      <w:r>
        <w:t xml:space="preserve">IV. Key Responsibilities and Tasks Performed</w:t>
      </w:r>
    </w:p>
    <w:p>
      <w:pPr>
        <w:pStyle w:val="FirstParagraph"/>
      </w:pPr>
      <w:r>
        <w:t xml:space="preserve">Having the title of a junior</w:t>
      </w:r>
      <w:r>
        <w:t xml:space="preserve"> </w:t>
      </w:r>
      <w:r>
        <w:t xml:space="preserve">Statistician</w:t>
      </w:r>
      <w:r>
        <w:t xml:space="preserve">, my responsibilities evolved significantly over the three-month period. Below is a detailed breakdown of the activities undertaken:</w:t>
      </w:r>
    </w:p>
    <w:bookmarkStart w:id="24" w:name="X5c4c4fa62fa73056febaacf6e9d30d0e1b2bbd8"/>
    <w:p>
      <w:pPr>
        <w:pStyle w:val="Heading3"/>
      </w:pPr>
      <w:r>
        <w:t xml:space="preserve">A. Advanced Data Analysis using R and Python</w:t>
      </w:r>
    </w:p>
    <w:p>
      <w:pPr>
        <w:pStyle w:val="FirstParagraph"/>
      </w:pPr>
      <w:r>
        <w:t xml:space="preserve">The primary toolset involved Python (Pandas, NumPy, Scikit-learn) and R (ggplot2, dplyr). I was tasked with analyzing customer churn rates for a major telecommunications provider based in Milan. This required cleaning over 500GB of transactional data. My role as a</w:t>
      </w:r>
      <w:r>
        <w:t xml:space="preserve"> </w:t>
      </w:r>
      <w:r>
        <w:t xml:space="preserve">Statistician</w:t>
      </w:r>
      <w:r>
        <w:t xml:space="preserve"> </w:t>
      </w:r>
      <w:r>
        <w:t xml:space="preserve">involved identifying missing data patterns and implementing imputation techniques to ensure model integrity.</w:t>
      </w:r>
    </w:p>
    <w:bookmarkEnd w:id="24"/>
    <w:bookmarkStart w:id="25" w:name="b.-statistical-modeling-and-forecasting"/>
    <w:p>
      <w:pPr>
        <w:pStyle w:val="Heading3"/>
      </w:pPr>
      <w:r>
        <w:t xml:space="preserve">B. Statistical Modeling and Forecasting</w:t>
      </w:r>
    </w:p>
    <w:p>
      <w:pPr>
        <w:pStyle w:val="FirstParagraph"/>
      </w:pPr>
      <w:r>
        <w:t xml:space="preserve">In collaboration with the senior analysts, I developed a multivariate regression model to predict housing price fluctuations in specific districts of Milan, such as Brera and Porta Nuova. This project highlighted the importance of local geographic variables in statistical modeling. We utilized ARIMA models for time-series forecasting, which required rigorous testing for stationarity and autocorrelation—fundamental skills for any</w:t>
      </w:r>
      <w:r>
        <w:t xml:space="preserve"> </w:t>
      </w:r>
      <w:r>
        <w:t xml:space="preserve">Statistician</w:t>
      </w:r>
      <w:r>
        <w:t xml:space="preserve">.</w:t>
      </w:r>
    </w:p>
    <w:bookmarkEnd w:id="25"/>
    <w:bookmarkStart w:id="26" w:name="c.-ab-testing-optimization"/>
    <w:p>
      <w:pPr>
        <w:pStyle w:val="Heading3"/>
      </w:pPr>
      <w:r>
        <w:t xml:space="preserve">C. A/B Testing Optimization</w:t>
      </w:r>
    </w:p>
    <w:p>
      <w:pPr>
        <w:pStyle w:val="FirstParagraph"/>
      </w:pPr>
      <w:r>
        <w:t xml:space="preserve">I designed and analyzed A/B tests for an e-commerce platform client. This involved calculating p-values, confidence intervals, and statistical power to determine the significance of user interface changes. The rigorous adherence to statistical rigor was crucial, as incorrect conclusions could lead to significant financial losses for the client in the competitive</w:t>
      </w:r>
      <w:r>
        <w:t xml:space="preserve"> </w:t>
      </w:r>
      <w:r>
        <w:t xml:space="preserve">Italy Milan</w:t>
      </w:r>
      <w:r>
        <w:t xml:space="preserve"> </w:t>
      </w:r>
      <w:r>
        <w:t xml:space="preserve">market.</w:t>
      </w:r>
    </w:p>
    <w:bookmarkEnd w:id="26"/>
    <w:bookmarkStart w:id="27" w:name="d.-reporting-and-visualization"/>
    <w:p>
      <w:pPr>
        <w:pStyle w:val="Heading3"/>
      </w:pPr>
      <w:r>
        <w:t xml:space="preserve">D. Reporting and Visualization</w:t>
      </w:r>
    </w:p>
    <w:p>
      <w:pPr>
        <w:pStyle w:val="FirstParagraph"/>
      </w:pPr>
      <w:r>
        <w:t xml:space="preserve">A critical aspect of being a</w:t>
      </w:r>
      <w:r>
        <w:t xml:space="preserve"> </w:t>
      </w:r>
      <w:r>
        <w:t xml:space="preserve">Statistician</w:t>
      </w:r>
      <w:r>
        <w:t xml:space="preserve"> </w:t>
      </w:r>
      <w:r>
        <w:t xml:space="preserve">is communication. I created interactive dashboards using Tableau to present findings to Italian stakeholders. This required simplifying complex statistical jargon into clear, visual narratives that respected the hierarchical yet relationship-oriented business culture of Milan.</w:t>
      </w:r>
    </w:p>
    <w:bookmarkEnd w:id="27"/>
    <w:bookmarkEnd w:id="28"/>
    <w:bookmarkStart w:id="29" w:name="Xf86a51e231eb0243174020bba56899b7fe6cb05"/>
    <w:p>
      <w:pPr>
        <w:pStyle w:val="Heading2"/>
      </w:pPr>
      <w:r>
        <w:t xml:space="preserve">V. Skills Acquired and Professional Development</w:t>
      </w:r>
    </w:p>
    <w:p>
      <w:pPr>
        <w:numPr>
          <w:ilvl w:val="0"/>
          <w:numId w:val="1002"/>
        </w:numPr>
        <w:pStyle w:val="Compact"/>
      </w:pPr>
      <w:r>
        <w:rPr>
          <w:bCs/>
          <w:b/>
        </w:rPr>
        <w:t xml:space="preserve">Technical Proficiency:</w:t>
      </w:r>
      <w:r>
        <w:t xml:space="preserve"> </w:t>
      </w:r>
      <w:r>
        <w:t xml:space="preserve">Enhanced expertise in machine learning algorithms, specifically Random Forests and Gradient Boosting machines, applied to real-world business problems.</w:t>
      </w:r>
    </w:p>
    <w:p>
      <w:pPr>
        <w:numPr>
          <w:ilvl w:val="0"/>
          <w:numId w:val="1002"/>
        </w:numPr>
        <w:pStyle w:val="Compact"/>
      </w:pPr>
      <w:r>
        <w:rPr>
          <w:bCs/>
          <w:b/>
        </w:rPr>
        <w:t xml:space="preserve">Cultural Competence:</w:t>
      </w:r>
      <w:r>
        <w:t xml:space="preserve"> </w:t>
      </w:r>
      <w:r>
        <w:t xml:space="preserve">Working in Milan taught me the importance of "la bella figura" (making a good impression) even in technical presentations. Professionalism, punctuality, and polished documentation are highly valued in</w:t>
      </w:r>
      <w:r>
        <w:t xml:space="preserve"> </w:t>
      </w:r>
      <w:r>
        <w:t xml:space="preserve">Italy Milan</w:t>
      </w:r>
      <w:r>
        <w:t xml:space="preserve">.</w:t>
      </w:r>
    </w:p>
    <w:p>
      <w:pPr>
        <w:numPr>
          <w:ilvl w:val="0"/>
          <w:numId w:val="1002"/>
        </w:numPr>
        <w:pStyle w:val="Compact"/>
      </w:pPr>
      <w:r>
        <w:rPr>
          <w:bCs/>
          <w:b/>
        </w:rPr>
        <w:t xml:space="preserve">Regulatory Knowledge:</w:t>
      </w:r>
      <w:r>
        <w:t xml:space="preserve"> </w:t>
      </w:r>
      <w:r>
        <w:t xml:space="preserve">Gained a deeper understanding of European data privacy laws (GDPR) and how they impact data collection strategies for statisticians operating within Italy.</w:t>
      </w:r>
    </w:p>
    <w:bookmarkEnd w:id="29"/>
    <w:bookmarkStart w:id="30" w:name="vi.-challenges-faced"/>
    <w:p>
      <w:pPr>
        <w:pStyle w:val="Heading2"/>
      </w:pPr>
      <w:r>
        <w:t xml:space="preserve">VI. Challenges Faced</w:t>
      </w:r>
    </w:p>
    <w:p>
      <w:pPr>
        <w:pStyle w:val="FirstParagraph"/>
      </w:pPr>
      <w:r>
        <w:t xml:space="preserve">The transition into the role of a</w:t>
      </w:r>
      <w:r>
        <w:t xml:space="preserve"> </w:t>
      </w:r>
      <w:r>
        <w:t xml:space="preserve">Statistician</w:t>
      </w:r>
      <w:r>
        <w:t xml:space="preserve"> </w:t>
      </w:r>
      <w:r>
        <w:t xml:space="preserve">in an international hub like Milan was not without obstacles. Initially, the speed at which data decisions were made was faster than expected compared to academic settings. Additionally, language barriers posed minor challenges; while technical communication is often in English, administrative and informal networking events required fluency in Italian. Overcoming this involved proactive learning and leveraging colleagues’ support systems.</w:t>
      </w:r>
    </w:p>
    <w:bookmarkEnd w:id="30"/>
    <w:bookmarkStart w:id="31" w:name="vii.-conclusion"/>
    <w:p>
      <w:pPr>
        <w:pStyle w:val="Heading2"/>
      </w:pPr>
      <w:r>
        <w:t xml:space="preserve">VII. Conclusion</w:t>
      </w:r>
    </w:p>
    <w:p>
      <w:pPr>
        <w:pStyle w:val="FirstParagraph"/>
      </w:pPr>
      <w:r>
        <w:t xml:space="preserve">In conclusion, this internship has been instrumental in shaping my career path as a professional</w:t>
      </w:r>
      <w:r>
        <w:t xml:space="preserve"> </w:t>
      </w:r>
      <w:r>
        <w:t xml:space="preserve">Statistician</w:t>
      </w:r>
      <w:r>
        <w:t xml:space="preserve">. The opportunity to work in the vibrant economic ecosystem of</w:t>
      </w:r>
      <w:r>
        <w:t xml:space="preserve"> </w:t>
      </w:r>
      <w:r>
        <w:t xml:space="preserve">Italy Milan</w:t>
      </w:r>
      <w:r>
        <w:t xml:space="preserve"> </w:t>
      </w:r>
      <w:r>
        <w:t xml:space="preserve">provided a unique perspective on how data science intersects with traditional European business practices. I have successfully applied statistical theory to practical problems, improved my technical toolkit, and adapted to a sophisticated international work environment.</w:t>
      </w:r>
    </w:p>
    <w:p>
      <w:pPr>
        <w:pStyle w:val="BodyText"/>
      </w:pPr>
      <w:r>
        <w:t xml:space="preserve">The experience has confirmed that modern statisticians must be more than just number-crunchers; they must be strategic partners who can navigate cultural nuances and communicate value clearly. As I move forward in my career, the insights gained from this internship in Milan will serve as a foundational reference point for future endeavors in data analytics.</w:t>
      </w:r>
    </w:p>
    <w:p>
      <w:r>
        <w:pict>
          <v:rect style="width:0;height:1.5pt" o:hralign="center" o:hrstd="t" o:hr="t"/>
        </w:pict>
      </w:r>
    </w:p>
    <w:p>
      <w:pPr>
        <w:pStyle w:val="FirstParagraph"/>
      </w:pPr>
      <w:r>
        <w:t xml:space="preserve">Report compiled by Marco Rossi. All data and specific project details have been anonymized to protect client confidentiality.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Italy Milan</dc:title>
  <dc:creator/>
  <dc:language>en</dc:language>
  <cp:keywords/>
  <dcterms:created xsi:type="dcterms:W3CDTF">2026-07-29T12:41:10Z</dcterms:created>
  <dcterms:modified xsi:type="dcterms:W3CDTF">2026-07-29T12:41:10Z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