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Japan</w:t>
      </w:r>
      <w:r>
        <w:t xml:space="preserve"> </w:t>
      </w:r>
      <w:r>
        <w:t xml:space="preserve">Kyoto</w:t>
      </w:r>
    </w:p>
    <w:p>
      <w:pPr>
        <w:pStyle w:val="FirstParagraph"/>
      </w:pPr>
      <w:r>
        <w:rPr>
          <w:bCs/>
          <w:b/>
        </w:rPr>
        <w:t xml:space="preserve">Name:</w:t>
      </w:r>
      <w:r>
        <w:t xml:space="preserve"> </w:t>
      </w:r>
      <w:r>
        <w:t xml:space="preserve">Alex Johnson</w:t>
      </w:r>
      <w:r>
        <w:br/>
      </w:r>
      <w:r>
        <w:rPr>
          <w:bCs/>
          <w:b/>
        </w:rPr>
        <w:t xml:space="preserve">Date:</w:t>
      </w:r>
      <w:r>
        <w:t xml:space="preserve"> </w:t>
      </w:r>
      <w:r>
        <w:t xml:space="preserve">October 24, 2023</w:t>
      </w:r>
      <w:r>
        <w:br/>
      </w:r>
      <w:r>
        <w:rPr>
          <w:bCs/>
          <w:b/>
        </w:rPr>
        <w:t xml:space="preserve">Institution:</w:t>
      </w:r>
      <w:r>
        <w:br/>
      </w:r>
      <w:r>
        <w:t xml:space="preserve">The Kyoto Institute of Data Science and Analytics</w:t>
      </w:r>
      <w:r>
        <w:br/>
      </w:r>
      <w:r>
        <w:br/>
      </w:r>
    </w:p>
    <w:bookmarkStart w:id="28" w:name="mandatory-internship-report-statistician"/>
    <w:p>
      <w:pPr>
        <w:pStyle w:val="Heading1"/>
      </w:pPr>
      <w:r>
        <w:t xml:space="preserve">Mandatory Internship Report: Statistician</w:t>
      </w:r>
    </w:p>
    <w:p>
      <w:pPr>
        <w:pStyle w:val="FirstParagraph"/>
      </w:pPr>
      <w:r>
        <w:t xml:space="preserve">This document serves as the comprehensive final report for my internship period, detailing the professional experiences, technical challenges, and cultural integrations encountered while working as a</w:t>
      </w:r>
      <w:r>
        <w:t xml:space="preserve"> </w:t>
      </w:r>
      <w:r>
        <w:rPr>
          <w:bCs/>
          <w:b/>
        </w:rPr>
        <w:t xml:space="preserve">Statistician</w:t>
      </w:r>
      <w:r>
        <w:t xml:space="preserve">. The primary location of this internship was situated in the historic and culturally rich city of</w:t>
      </w:r>
      <w:r>
        <w:t xml:space="preserve"> </w:t>
      </w:r>
      <w:r>
        <w:rPr>
          <w:bCs/>
          <w:b/>
        </w:rPr>
        <w:t xml:space="preserve">Japan Kyoto</w:t>
      </w:r>
      <w:r>
        <w:t xml:space="preserve">. This report aims to synthesize the theoretical knowledge acquired during academic studies with the practical applications required in a professional statistical environment, specifically within the unique context of Japanese corporate culture and data practices.</w:t>
      </w:r>
    </w:p>
    <w:bookmarkStart w:id="20" w:name="introduction-and-context"/>
    <w:p>
      <w:pPr>
        <w:pStyle w:val="Heading2"/>
      </w:pPr>
      <w:r>
        <w:t xml:space="preserve">1. Introduction and Context</w:t>
      </w:r>
    </w:p>
    <w:p>
      <w:pPr>
        <w:pStyle w:val="FirstParagraph"/>
      </w:pPr>
      <w:r>
        <w:t xml:space="preserve">The role of a</w:t>
      </w:r>
      <w:r>
        <w:t xml:space="preserve"> </w:t>
      </w:r>
      <w:r>
        <w:rPr>
          <w:bCs/>
          <w:b/>
        </w:rPr>
        <w:t xml:space="preserve">Statistician</w:t>
      </w:r>
      <w:r>
        <w:t xml:space="preserve"> </w:t>
      </w:r>
      <w:r>
        <w:t xml:space="preserve">in the modern era extends far beyond simple data aggregation; it requires a deep understanding of probabilistic models, machine learning algorithms, and the ethical implications of data usage. My internship was designed to immerse me in these complexities while providing exposure to the specific methodological standards upheld in</w:t>
      </w:r>
      <w:r>
        <w:t xml:space="preserve"> </w:t>
      </w:r>
      <w:r>
        <w:rPr>
          <w:bCs/>
          <w:b/>
        </w:rPr>
        <w:t xml:space="preserve">Japan Kyoto</w:t>
      </w:r>
      <w:r>
        <w:t xml:space="preserve">. The city itself, with its blend of ancient tradition and cutting-edge technological innovation, provided a unique backdrop for this professional development. The local industries, ranging from traditional ceramics and textiles to advanced robotics and pharmaceuticals, rely heavily on precise statistical analysis to maintain quality control and drive innovation.</w:t>
      </w:r>
    </w:p>
    <w:p>
      <w:pPr>
        <w:pStyle w:val="BodyText"/>
      </w:pPr>
      <w:r>
        <w:t xml:space="preserve">The primary objective of this internship was to enhance my proficiency in statistical software such as R, Python, and SAS while adapting to the collaborative work style prevalent in Japanese firms. The emphasis was not only on technical accuracy but also on the clear communication of statistical findings to non-technical stakeholders, a skill that is paramount for any successful</w:t>
      </w:r>
      <w:r>
        <w:t xml:space="preserve"> </w:t>
      </w:r>
      <w:r>
        <w:rPr>
          <w:bCs/>
          <w:b/>
        </w:rPr>
        <w:t xml:space="preserve">Statistician</w:t>
      </w:r>
      <w:r>
        <w:t xml:space="preserve">.</w:t>
      </w:r>
    </w:p>
    <w:bookmarkEnd w:id="20"/>
    <w:bookmarkStart w:id="24" w:name="X13ef741cf4e84569a0b6c4403654cff89820ea9"/>
    <w:p>
      <w:pPr>
        <w:pStyle w:val="Heading2"/>
      </w:pPr>
      <w:r>
        <w:t xml:space="preserve">2. Professional Responsibilities and Technical Execution</w:t>
      </w:r>
    </w:p>
    <w:bookmarkStart w:id="21" w:name="data-cleaning-and-preprocessing"/>
    <w:p>
      <w:pPr>
        <w:pStyle w:val="Heading3"/>
      </w:pPr>
      <w:r>
        <w:t xml:space="preserve">2.1 Data Cleaning and Preprocessing</w:t>
      </w:r>
    </w:p>
    <w:p>
      <w:pPr>
        <w:pStyle w:val="FirstParagraph"/>
      </w:pPr>
      <w:r>
        <w:t xml:space="preserve">A significant portion of my time as a</w:t>
      </w:r>
      <w:r>
        <w:t xml:space="preserve"> </w:t>
      </w:r>
      <w:r>
        <w:rPr>
          <w:bCs/>
          <w:b/>
        </w:rPr>
        <w:t xml:space="preserve">Statistician</w:t>
      </w:r>
      <w:r>
        <w:br/>
      </w:r>
      <w:r>
        <w:t xml:space="preserve">was dedicated to data cleaning and preprocessing. In the context of projects based in</w:t>
      </w:r>
      <w:r>
        <w:t xml:space="preserve"> </w:t>
      </w:r>
      <w:r>
        <w:rPr>
          <w:bCs/>
          <w:b/>
        </w:rPr>
        <w:t xml:space="preserve">Japan Kyoto</w:t>
      </w:r>
      <w:r>
        <w:t xml:space="preserve">, data often comes from diverse sources, including legacy systems used by long-established family businesses and modern IoT devices deployed in manufacturing plants. I was responsible for developing robust pipelines to handle missing values, outliers, and inconsistent formatting. This process required meticulous attention to detail, as even minor errors in preprocessing could lead to significant biases in the final analytical outcomes.</w:t>
      </w:r>
    </w:p>
    <w:bookmarkEnd w:id="21"/>
    <w:bookmarkStart w:id="22" w:name="predictive-modeling-and-analysis"/>
    <w:p>
      <w:pPr>
        <w:pStyle w:val="Heading3"/>
      </w:pPr>
      <w:r>
        <w:t xml:space="preserve">2.2 Predictive Modeling and Analysis</w:t>
      </w:r>
    </w:p>
    <w:p>
      <w:pPr>
        <w:pStyle w:val="FirstParagraph"/>
      </w:pPr>
      <w:r>
        <w:t xml:space="preserve">The core of my role involved building predictive models to forecast seasonal demand for local artisans and manufacturers. Using time-series analysis and regression techniques, I worked on datasets containing historical sales data, weather patterns, and tourism trends specific to the</w:t>
      </w:r>
      <w:r>
        <w:t xml:space="preserve"> </w:t>
      </w:r>
      <w:r>
        <w:rPr>
          <w:bCs/>
          <w:b/>
        </w:rPr>
        <w:t xml:space="preserve">Japan Kyoto</w:t>
      </w:r>
      <w:r>
        <w:br/>
      </w:r>
      <w:r>
        <w:t xml:space="preserve">region. One notable project involved analyzing the impact of cherry blossom season on retail revenue. By applying ARIMA models and leveraging machine learning algorithms such as Random Forests, I was able to provide actionable insights that helped local businesses optimize their inventory levels.</w:t>
      </w:r>
    </w:p>
    <w:bookmarkEnd w:id="22"/>
    <w:bookmarkStart w:id="23" w:name="hypothesis-testing-and-ab-testing"/>
    <w:p>
      <w:pPr>
        <w:pStyle w:val="Heading3"/>
      </w:pPr>
      <w:r>
        <w:t xml:space="preserve">2.3 Hypothesis Testing and A/B Testing</w:t>
      </w:r>
    </w:p>
    <w:p>
      <w:pPr>
        <w:pStyle w:val="FirstParagraph"/>
      </w:pPr>
      <w:r>
        <w:t xml:space="preserve">In another key project, I conducted extensive A/B testing for a digital marketing campaign targeting domestic tourists. As a</w:t>
      </w:r>
      <w:r>
        <w:t xml:space="preserve"> </w:t>
      </w:r>
      <w:r>
        <w:rPr>
          <w:bCs/>
          <w:b/>
        </w:rPr>
        <w:t xml:space="preserve">Statistician</w:t>
      </w:r>
      <w:r>
        <w:t xml:space="preserve">, my task was to determine the statistical significance of the results using hypothesis testing frameworks. This required careful calculation of p-values, confidence intervals, and power analysis to ensure that the conclusions drawn were not due to random chance. The rigorous standards expected in</w:t>
      </w:r>
      <w:r>
        <w:t xml:space="preserve"> </w:t>
      </w:r>
      <w:r>
        <w:rPr>
          <w:bCs/>
          <w:b/>
        </w:rPr>
        <w:t xml:space="preserve">Japan Kyoto</w:t>
      </w:r>
      <w:r>
        <w:br/>
      </w:r>
      <w:r>
        <w:t xml:space="preserve">s corporate environment meant that every conclusion had to be backed by irrefutable statistical evidence.</w:t>
      </w:r>
    </w:p>
    <w:bookmarkEnd w:id="23"/>
    <w:bookmarkEnd w:id="24"/>
    <w:bookmarkStart w:id="25" w:name="cultural-integration-and-soft-skills"/>
    <w:p>
      <w:pPr>
        <w:pStyle w:val="Heading2"/>
      </w:pPr>
      <w:r>
        <w:t xml:space="preserve">3. Cultural Integration and Soft Skills</w:t>
      </w:r>
    </w:p>
    <w:p>
      <w:pPr>
        <w:pStyle w:val="FirstParagraph"/>
      </w:pPr>
      <w:r>
        <w:t xml:space="preserve">The internship provided a profound lesson in cross-cultural communication. In</w:t>
      </w:r>
      <w:r>
        <w:t xml:space="preserve"> </w:t>
      </w:r>
      <w:r>
        <w:rPr>
          <w:bCs/>
          <w:b/>
        </w:rPr>
        <w:t xml:space="preserve">Japan Kyoto</w:t>
      </w:r>
      <w:r>
        <w:t xml:space="preserve">, the concept of "Wa" (harmony) influences workplace dynamics significantly. As a</w:t>
      </w:r>
      <w:r>
        <w:t xml:space="preserve"> </w:t>
      </w:r>
      <w:r>
        <w:rPr>
          <w:bCs/>
          <w:b/>
        </w:rPr>
        <w:t xml:space="preserve">Statistician</w:t>
      </w:r>
      <w:r>
        <w:t xml:space="preserve">, I learned that presenting data is not just about numbers; it is about storytelling that respects the collective consensus of the team. This meant adopting a more indirect communication style when discussing negative results or pointing out flaws in existing processes. The emphasis on "Nemawashi" (laying the groundwork) taught me to build consensus before formal presentations, ensuring that my statistical recommendations were received with openness rather than resistance.</w:t>
      </w:r>
    </w:p>
    <w:p>
      <w:pPr>
        <w:pStyle w:val="BodyText"/>
      </w:pPr>
      <w:r>
        <w:t xml:space="preserve">Furthermore, the precision and attention to detail valued in Japanese culture resonated deeply with the discipline required in statistics. The expectation of zero errors in code and reporting mirrored the high standards of quality control found in manufacturing sectors across</w:t>
      </w:r>
      <w:r>
        <w:t xml:space="preserve"> </w:t>
      </w:r>
      <w:r>
        <w:rPr>
          <w:bCs/>
          <w:b/>
        </w:rPr>
        <w:t xml:space="preserve">Japan Kyoto</w:t>
      </w:r>
      <w:r>
        <w:t xml:space="preserve">. This alignment allowed me to integrate smoothly into the team, earning respect through meticulous work ethic rather than just technical prowess.</w:t>
      </w:r>
    </w:p>
    <w:bookmarkEnd w:id="25"/>
    <w:bookmarkStart w:id="26" w:name="challenges-and-solutions"/>
    <w:p>
      <w:pPr>
        <w:pStyle w:val="Heading2"/>
      </w:pPr>
      <w:r>
        <w:t xml:space="preserve">4. Challenges and Solutions</w:t>
      </w:r>
    </w:p>
    <w:p>
      <w:pPr>
        <w:pStyle w:val="FirstParagraph"/>
      </w:pPr>
      <w:r>
        <w:t xml:space="preserve">The most significant challenge I faced was the language barrier when dealing with legacy documentation written in Japanese. While my colleagues were fluent in English, the underlying data metadata was often archived in older formats. Overcoming this required collaboration with local IT specialists and the use of advanced Natural Language Processing (NLP) techniques to translate and interpret key variables. This experience highlighted the importance of interdisciplinary skills for a modern</w:t>
      </w:r>
      <w:r>
        <w:t xml:space="preserve"> </w:t>
      </w:r>
      <w:r>
        <w:rPr>
          <w:bCs/>
          <w:b/>
        </w:rPr>
        <w:t xml:space="preserve">Statistician</w:t>
      </w:r>
      <w:r>
        <w:t xml:space="preserve">. Additionally, adapting to the slower, deliberative decision-making process in</w:t>
      </w:r>
      <w:r>
        <w:t xml:space="preserve"> </w:t>
      </w:r>
      <w:r>
        <w:rPr>
          <w:bCs/>
          <w:b/>
        </w:rPr>
        <w:t xml:space="preserve">Japan Kyoto</w:t>
      </w:r>
      <w:r>
        <w:br/>
      </w:r>
      <w:r>
        <w:t xml:space="preserve">firms required patience but ultimately led to more thoroughly vetted and robust statistical models.</w:t>
      </w:r>
    </w:p>
    <w:bookmarkEnd w:id="26"/>
    <w:bookmarkStart w:id="27" w:name="conclusion-and-future-outlook"/>
    <w:p>
      <w:pPr>
        <w:pStyle w:val="Heading2"/>
      </w:pPr>
      <w:r>
        <w:t xml:space="preserve">5. Conclusion and Future Outlook</w:t>
      </w:r>
    </w:p>
    <w:p>
      <w:pPr>
        <w:pStyle w:val="FirstParagraph"/>
      </w:pPr>
      <w:r>
        <w:t xml:space="preserve">In conclusion, this internship as a</w:t>
      </w:r>
      <w:r>
        <w:t xml:space="preserve"> </w:t>
      </w:r>
      <w:r>
        <w:rPr>
          <w:bCs/>
          <w:b/>
        </w:rPr>
        <w:t xml:space="preserve">Statistician</w:t>
      </w:r>
      <w:r>
        <w:br/>
      </w:r>
      <w:r>
        <w:t xml:space="preserve">was an invaluable experience that bridged the gap between academic theory and professional practice. The unique environment of</w:t>
      </w:r>
      <w:r>
        <w:t xml:space="preserve"> </w:t>
      </w:r>
      <w:r>
        <w:rPr>
          <w:bCs/>
          <w:b/>
        </w:rPr>
        <w:t xml:space="preserve">Japan Kyoto</w:t>
      </w:r>
      <w:r>
        <w:br/>
      </w:r>
      <w:r>
        <w:t xml:space="preserve">served as both a challenge and a catalyst for growth, pushing me to refine my technical skills while simultaneously enhancing my cultural adaptability. I have gained proficiency in advanced statistical modeling, improved my data visualization techniques, and developed a nuanced understanding of how statistics can drive business strategy in a traditional yet innovative market.</w:t>
      </w:r>
    </w:p>
    <w:p>
      <w:pPr>
        <w:pStyle w:val="BodyText"/>
      </w:pPr>
      <w:r>
        <w:t xml:space="preserve">I am confident that the skills and insights gained during this period will be instrumental in my future career. The ability to navigate complex datasets while respecting cultural nuances is a rare combination that defines the modern global</w:t>
      </w:r>
      <w:r>
        <w:t xml:space="preserve"> </w:t>
      </w:r>
      <w:r>
        <w:rPr>
          <w:bCs/>
          <w:b/>
        </w:rPr>
        <w:t xml:space="preserve">Statistician</w:t>
      </w:r>
      <w:r>
        <w:t xml:space="preserve">. I look forward to applying these lessons in future endeavors, continuing to contribute to data-driven decision-making processes on an international scale.</w:t>
      </w:r>
    </w:p>
    <w:p>
      <w:pPr>
        <w:pStyle w:val="BodyText"/>
      </w:pPr>
      <w:r>
        <w:rPr>
          <w:iCs/>
          <w:i/>
        </w:rPr>
        <w:t xml:space="preserve">This report was prepared in accordance with the academic requirements for the Internship Program. All data and projects mentioned have been anonymized where necessary to protect proprietary information of the host organizations in</w:t>
      </w:r>
      <w:r>
        <w:rPr>
          <w:iCs/>
          <w:i/>
        </w:rPr>
        <w:t xml:space="preserve"> </w:t>
      </w:r>
      <w:r>
        <w:rPr>
          <w:bCs/>
          <w:b/>
          <w:iCs/>
          <w:i/>
        </w:rPr>
        <w:t xml:space="preserve">Japan Kyoto</w:t>
      </w:r>
      <w:r>
        <w:rPr>
          <w:iCs/>
          <w:i/>
        </w:rP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Japan Kyoto</dc:title>
  <dc:creator/>
  <dc:language>en</dc:language>
  <cp:keywords/>
  <dcterms:created xsi:type="dcterms:W3CDTF">2026-07-29T14:47:44Z</dcterms:created>
  <dcterms:modified xsi:type="dcterms:W3CDTF">2026-07-29T14:47:44Z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