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Qatar</w:t>
      </w:r>
      <w:r>
        <w:t xml:space="preserve"> </w:t>
      </w:r>
      <w:r>
        <w:t xml:space="preserve">Doha</w:t>
      </w:r>
    </w:p>
    <w:bookmarkStart w:id="27" w:name="internship-report"/>
    <w:p>
      <w:pPr>
        <w:pStyle w:val="Heading1"/>
      </w:pPr>
      <w:r>
        <w:rPr>
          <w:bCs/>
          <w:b/>
        </w:rPr>
        <w:t xml:space="preserve">Internship Report:</w:t>
      </w:r>
    </w:p>
    <w:p>
      <w:pPr>
        <w:pStyle w:val="FirstParagraph"/>
      </w:pPr>
      <w:r>
        <w:rPr>
          <w:iCs/>
          <w:i/>
        </w:rPr>
        <w:t xml:space="preserve">A Professional Analysis of Statistical Methodologies and Data Analytics within the Context of a Statistician in Qatar Doha.</w:t>
      </w:r>
    </w:p>
    <w:p>
      <w:r>
        <w:pict>
          <v:rect style="width:0;height:1.5pt" o:hralign="center" o:hrstd="t" o:hr="t"/>
        </w:pict>
      </w:r>
    </w:p>
    <w:bookmarkStart w:id="20" w:name="executive-summary-and-introduction"/>
    <w:p>
      <w:pPr>
        <w:pStyle w:val="Heading2"/>
      </w:pPr>
      <w:r>
        <w:t xml:space="preserve">1. Executive Summary and Introduction</w:t>
      </w:r>
    </w:p>
    <w:p>
      <w:pPr>
        <w:pStyle w:val="FirstParagraph"/>
      </w:pPr>
      <w:r>
        <w:t xml:space="preserve">The transition from academic theory to professional practice is a critical milestone for any aspiring data analyst or mathematician. This document serves as a comprehensive</w:t>
      </w:r>
      <w:r>
        <w:t xml:space="preserve"> </w:t>
      </w:r>
      <w:r>
        <w:rPr>
          <w:bCs/>
          <w:b/>
        </w:rPr>
        <w:t xml:space="preserve">Internship Report</w:t>
      </w:r>
      <w:r>
        <w:t xml:space="preserve">, detailing the experiences, challenges, and professional growth achieved during a tenure focused on the role of a</w:t>
      </w:r>
      <w:r>
        <w:t xml:space="preserve"> </w:t>
      </w:r>
      <w:r>
        <w:rPr>
          <w:bCs/>
          <w:b/>
        </w:rPr>
        <w:t xml:space="preserve">Statistician</w:t>
      </w:r>
      <w:r>
        <w:t xml:space="preserve">. The geographic and cultural context of this internship was situated in Qatar Doha, a city that has rapidly evolved into one of the most dynamic economic hubs in the Middle East. As Qatar continues to implement its National Vision 2030, which emphasizes economic diversification and sustainable development, the demand for rigorous data analysis has never been higher. This report explores how statistical modeling and data interpretation played pivotal roles in supporting organizational objectives within this unique geopolitical landscape.</w:t>
      </w:r>
    </w:p>
    <w:p>
      <w:pPr>
        <w:pStyle w:val="BodyText"/>
      </w:pPr>
      <w:r>
        <w:t xml:space="preserve">The primary objective of this internship was to apply theoretical statistical concepts to real-world business problems. By working as a</w:t>
      </w:r>
      <w:r>
        <w:t xml:space="preserve"> </w:t>
      </w:r>
      <w:r>
        <w:rPr>
          <w:bCs/>
          <w:b/>
        </w:rPr>
        <w:t xml:space="preserve">Statistician</w:t>
      </w:r>
      <w:r>
        <w:t xml:space="preserve">, the intern was tasked with cleaning, processing, and analyzing large datasets to derive actionable insights. The environment in Qatar Doha provided a distinct backdrop for this work, characterized by rapid urbanization, infrastructure expansion (notably linked to post-World Cup developments), and a booming public sector. Understanding the local context was essential for interpreting data correctly and ensuring that statistical conclusions were culturally and economically relevant.</w:t>
      </w:r>
    </w:p>
    <w:p>
      <w:r>
        <w:pict>
          <v:rect style="width:0;height:1.5pt" o:hralign="center" o:hrstd="t" o:hr="t"/>
        </w:pict>
      </w:r>
    </w:p>
    <w:bookmarkEnd w:id="20"/>
    <w:bookmarkStart w:id="21" w:name="internship-objectives"/>
    <w:p>
      <w:pPr>
        <w:pStyle w:val="Heading2"/>
      </w:pPr>
      <w:r>
        <w:t xml:space="preserve">2. Internship Objectives</w:t>
      </w:r>
    </w:p>
    <w:p>
      <w:pPr>
        <w:pStyle w:val="FirstParagraph"/>
      </w:pPr>
      <w:r>
        <w:t xml:space="preserve">The internship was structured around three primary goals, all of which were tailored to the specific needs of the host organization operating in Qatar Doha:</w:t>
      </w:r>
    </w:p>
    <w:p>
      <w:pPr>
        <w:numPr>
          <w:ilvl w:val="0"/>
          <w:numId w:val="1001"/>
        </w:numPr>
        <w:pStyle w:val="Compact"/>
      </w:pPr>
      <w:r>
        <w:rPr>
          <w:bCs/>
          <w:b/>
        </w:rPr>
        <w:t xml:space="preserve">Data Integrity and Management:</w:t>
      </w:r>
      <w:r>
        <w:t xml:space="preserve"> </w:t>
      </w:r>
      <w:r>
        <w:t xml:space="preserve">To master the processes of data collection, cleaning, and validation. In a rapidly developing city like Qatar Doha, data can often be fragmented across various departments. Ensuring that datasets were accurate was paramount for any subsequent analysis.</w:t>
      </w:r>
    </w:p>
    <w:p>
      <w:pPr>
        <w:numPr>
          <w:ilvl w:val="0"/>
          <w:numId w:val="1001"/>
        </w:numPr>
        <w:pStyle w:val="Compact"/>
      </w:pPr>
      <w:r>
        <w:rPr>
          <w:bCs/>
          <w:b/>
        </w:rPr>
        <w:t xml:space="preserve">Application of Statistical Methods:</w:t>
      </w:r>
      <w:r>
        <w:t xml:space="preserve"> </w:t>
      </w:r>
      <w:r>
        <w:t xml:space="preserve">To utilize advanced statistical techniques—such as regression analysis, time-series forecasting, and hypothesis testing—to solve specific business problems. As a</w:t>
      </w:r>
      <w:r>
        <w:t xml:space="preserve"> </w:t>
      </w:r>
      <w:r>
        <w:rPr>
          <w:bCs/>
          <w:b/>
        </w:rPr>
        <w:t xml:space="preserve">Statistician</w:t>
      </w:r>
      <w:r>
        <w:t xml:space="preserve">, the application of these methods had to be precise to support high-stakes decision-making.</w:t>
      </w:r>
    </w:p>
    <w:p>
      <w:pPr>
        <w:numPr>
          <w:ilvl w:val="0"/>
          <w:numId w:val="1001"/>
        </w:numPr>
        <w:pStyle w:val="Compact"/>
      </w:pPr>
      <w:r>
        <w:rPr>
          <w:bCs/>
          <w:b/>
        </w:rPr>
        <w:t xml:space="preserve">Cultural and Contextual Adaptation:</w:t>
      </w:r>
      <w:r>
        <w:t xml:space="preserve"> </w:t>
      </w:r>
      <w:r>
        <w:t xml:space="preserve">To gain an understanding of how the local market in Qatar Doha influences consumer behavior and economic trends. A generic statistical approach often fails; therefore, adapting models to fit the specific socio-economic context of Qatar Doha was a key learning outcome.</w:t>
      </w:r>
    </w:p>
    <w:p>
      <w:r>
        <w:pict>
          <v:rect style="width:0;height:1.5pt" o:hralign="center" o:hrstd="t" o:hr="t"/>
        </w:pict>
      </w:r>
    </w:p>
    <w:bookmarkEnd w:id="21"/>
    <w:bookmarkStart w:id="22" w:name="methodological-approach-and-tools"/>
    <w:p>
      <w:pPr>
        <w:pStyle w:val="Heading2"/>
      </w:pPr>
      <w:r>
        <w:t xml:space="preserve">3. Methodological Approach and Tools</w:t>
      </w:r>
    </w:p>
    <w:p>
      <w:pPr>
        <w:pStyle w:val="FirstParagraph"/>
      </w:pPr>
      <w:r>
        <w:t xml:space="preserve">In fulfilling the duties of a</w:t>
      </w:r>
      <w:r>
        <w:t xml:space="preserve"> </w:t>
      </w:r>
      <w:r>
        <w:rPr>
          <w:bCs/>
          <w:b/>
        </w:rPr>
        <w:t xml:space="preserve">Statistician</w:t>
      </w:r>
      <w:r>
        <w:t xml:space="preserve">, a variety of software tools were employed to handle the complexity of the data. The primary programming languages used were Python and R, chosen for their robust libraries in data manipulation (such as Pandas) and statistical modeling. Additionally, SQL was utilized extensively to query large relational databases hosted by the organization.</w:t>
      </w:r>
    </w:p>
    <w:p>
      <w:pPr>
        <w:pStyle w:val="BodyText"/>
      </w:pPr>
      <w:r>
        <w:t xml:space="preserve">The workflow generally began with exploratory data analysis (EDA). This phase involved visualizing distributions and identifying outliers. In the context of Qatar Doha, this often meant dealing with seasonal variations that were heavily influenced by local holidays, such as Ramadan and National Day. Recognizing these patterns allowed for more accurate forecasting models.</w:t>
      </w:r>
    </w:p>
    <w:p>
      <w:pPr>
        <w:pStyle w:val="BodyText"/>
      </w:pPr>
      <w:r>
        <w:t xml:space="preserve">For predictive modeling, multiple linear regression was used to determine the relationship between independent variables (such as housing prices in West Bay) and dependent variables (such as demand for utility services). Furthermore, logistic regression was applied in marketing projects to predict customer churn rates. The rigorous validation of these models through cross-validation ensured that they were not overfitting the data, a common pitfall when dealing with smaller sample sizes typical of niche market studies.</w:t>
      </w:r>
    </w:p>
    <w:p>
      <w:r>
        <w:pict>
          <v:rect style="width:0;height:1.5pt" o:hralign="center" o:hrstd="t" o:hr="t"/>
        </w:pict>
      </w:r>
    </w:p>
    <w:bookmarkEnd w:id="22"/>
    <w:bookmarkStart w:id="23" w:name="key-projects-and-professional-challenges"/>
    <w:p>
      <w:pPr>
        <w:pStyle w:val="Heading2"/>
      </w:pPr>
      <w:r>
        <w:t xml:space="preserve">4. Key Projects and Professional Challenges</w:t>
      </w:r>
    </w:p>
    <w:p>
      <w:pPr>
        <w:pStyle w:val="FirstParagraph"/>
      </w:pPr>
      <w:r>
        <w:rPr>
          <w:bCs/>
          <w:b/>
        </w:rPr>
        <w:t xml:space="preserve">Project A: Infrastructure Demand Forecasting</w:t>
      </w:r>
    </w:p>
    <w:p>
      <w:pPr>
        <w:pStyle w:val="BodyText"/>
      </w:pPr>
      <w:r>
        <w:t xml:space="preserve">The most significant project assigned to the intern involved forecasting energy consumption trends across different districts of Qatar Doha. As a</w:t>
      </w:r>
      <w:r>
        <w:t xml:space="preserve"> </w:t>
      </w:r>
      <w:r>
        <w:rPr>
          <w:bCs/>
          <w:b/>
        </w:rPr>
        <w:t xml:space="preserve">Statistician</w:t>
      </w:r>
      <w:r>
        <w:t xml:space="preserve">, I was responsible for analyzing historical usage data spanning five years. The challenge lay in the heterogeneity of the data; residential, commercial, and industrial sectors behaved differently. By segmenting the data and applying ARIMA (AutoRegressive Integrated Moving Average) models, we were able to predict peak load times with an accuracy rate of 94%. This directly assisted management in optimizing resource allocation.</w:t>
      </w:r>
    </w:p>
    <w:p>
      <w:pPr>
        <w:pStyle w:val="BodyText"/>
      </w:pPr>
      <w:r>
        <w:rPr>
          <w:bCs/>
          <w:b/>
        </w:rPr>
        <w:t xml:space="preserve">Project B: Market Sentiment Analysis</w:t>
      </w:r>
    </w:p>
    <w:p>
      <w:pPr>
        <w:pStyle w:val="BodyText"/>
      </w:pPr>
      <w:r>
        <w:t xml:space="preserve">In this project, the focus shifted to consumer behavior. Using natural language processing (NLP) combined with traditional statistical analysis, we analyzed social media sentiment regarding new retail developments in Qatar Doha. The challenge here was linguistic; the data contained a mix of Arabic and English texts. As an intern acting as a</w:t>
      </w:r>
      <w:r>
        <w:t xml:space="preserve"> </w:t>
      </w:r>
      <w:r>
        <w:rPr>
          <w:bCs/>
          <w:b/>
        </w:rPr>
        <w:t xml:space="preserve">Statistician</w:t>
      </w:r>
      <w:r>
        <w:t xml:space="preserve">, I had to ensure that translation biases did not skew the statistical significance of the results.</w:t>
      </w:r>
    </w:p>
    <w:p>
      <w:r>
        <w:pict>
          <v:rect style="width:0;height:1.5pt" o:hralign="center" o:hrstd="t" o:hr="t"/>
        </w:pict>
      </w:r>
    </w:p>
    <w:bookmarkEnd w:id="23"/>
    <w:bookmarkStart w:id="24" w:name="soft-skills-development-in-qatar-doha"/>
    <w:p>
      <w:pPr>
        <w:pStyle w:val="Heading2"/>
      </w:pPr>
      <w:r>
        <w:t xml:space="preserve">5. Soft Skills Development in Qatar Doha</w:t>
      </w:r>
    </w:p>
    <w:p>
      <w:pPr>
        <w:pStyle w:val="FirstParagraph"/>
      </w:pPr>
      <w:r>
        <w:t xml:space="preserve">Beyond technical skills, working as a</w:t>
      </w:r>
      <w:r>
        <w:t xml:space="preserve"> </w:t>
      </w:r>
      <w:r>
        <w:rPr>
          <w:bCs/>
          <w:b/>
        </w:rPr>
        <w:t xml:space="preserve">Statistician</w:t>
      </w:r>
      <w:r>
        <w:t xml:space="preserve"> </w:t>
      </w:r>
      <w:r>
        <w:t xml:space="preserve">in Qatar Doha offered immense opportunities for professional development regarding soft skills. The workplace culture is diverse, with professionals hailing from over 100 nationalities. This multicultural environment required strong communication skills to explain complex statistical concepts to non-technical stakeholders who may not share the same linguistic background.</w:t>
      </w:r>
    </w:p>
    <w:p>
      <w:pPr>
        <w:pStyle w:val="BodyText"/>
      </w:pPr>
      <w:r>
        <w:t xml:space="preserve">Furthermore, understanding the work ethic and hierarchy prevalent in Qatar Doha was crucial. Punctuality, respect for seniority, and a high degree of professionalism were expected. The internship taught me how to navigate these cultural nuances while maintaining scientific integrity in data reporting.</w:t>
      </w:r>
    </w:p>
    <w:p>
      <w:r>
        <w:pict>
          <v:rect style="width:0;height:1.5pt" o:hralign="center" o:hrstd="t" o:hr="t"/>
        </w:pict>
      </w:r>
    </w:p>
    <w:bookmarkEnd w:id="24"/>
    <w:bookmarkStart w:id="26" w:name="conclusion"/>
    <w:p>
      <w:pPr>
        <w:pStyle w:val="Heading2"/>
      </w:pPr>
      <w:r>
        <w:t xml:space="preserve">6. Conclusion</w:t>
      </w:r>
    </w:p>
    <w:p>
      <w:pPr>
        <w:pStyle w:val="FirstParagraph"/>
      </w:pPr>
      <w:r>
        <w:t xml:space="preserve">This internship has been an instrumental period in my professional journey. By serving as a</w:t>
      </w:r>
      <w:r>
        <w:t xml:space="preserve"> </w:t>
      </w:r>
      <w:r>
        <w:rPr>
          <w:bCs/>
          <w:b/>
        </w:rPr>
        <w:t xml:space="preserve">Statistician</w:t>
      </w:r>
      <w:r>
        <w:t xml:space="preserve">, I have bridged the gap between academic knowledge and practical application. The experience gained in Qatar Doha has provided me with a unique perspective on how data analytics drives decision-making in emerging markets.</w:t>
      </w:r>
    </w:p>
    <w:p>
      <w:pPr>
        <w:pStyle w:val="BodyText"/>
      </w:pPr>
      <w:r>
        <w:t xml:space="preserve">The rigorous analysis conducted during this period contributed directly to organizational efficiency and strategic planning. Moreover, living and working in Qatar Doha expanded my global outlook, allowing me to appreciate the importance of context-aware statistical modeling. As I look toward the future, I am confident that the skills honed during this internship will be invaluable in any data-driven career path.</w:t>
      </w:r>
    </w:p>
    <w:p>
      <w:r>
        <w:pict>
          <v:rect style="width:0;height:1.5pt" o:hralign="center" o:hrstd="t" o:hr="t"/>
        </w:pict>
      </w:r>
    </w:p>
    <w:bookmarkStart w:id="25" w:name="final-statement"/>
    <w:p>
      <w:pPr>
        <w:pStyle w:val="Heading3"/>
      </w:pPr>
      <w:r>
        <w:rPr>
          <w:bCs/>
          <w:b/>
        </w:rPr>
        <w:t xml:space="preserve">Final Statement</w:t>
      </w:r>
    </w:p>
    <w:p>
      <w:pPr>
        <w:pStyle w:val="FirstParagraph"/>
      </w:pPr>
      <w:r>
        <w:t xml:space="preserve">This document formally concludes the internship report of a Statistician in Qatar Doha, reflecting on a period marked by technical growth, cultural immersion, and professional contribution.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Qatar Doha</dc:title>
  <dc:creator/>
  <dc:language>en</dc:language>
  <cp:keywords/>
  <dcterms:created xsi:type="dcterms:W3CDTF">2026-07-29T19:13:47Z</dcterms:created>
  <dcterms:modified xsi:type="dcterms:W3CDTF">2026-07-29T19:13:47Z</dcterms:modified>
</cp:coreProperties>
</file>

<file path=docProps/custom.xml><?xml version="1.0" encoding="utf-8"?>
<Properties xmlns="http://schemas.openxmlformats.org/officeDocument/2006/custom-properties" xmlns:vt="http://schemas.openxmlformats.org/officeDocument/2006/docPropsVTypes"/>
</file>