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final-internship-report"/>
    <w:p>
      <w:pPr>
        <w:pStyle w:val="Heading1"/>
      </w:pPr>
      <w:r>
        <w:t xml:space="preserve">FINAL INTERNSHIP REPORT</w:t>
      </w:r>
    </w:p>
    <w:p>
      <w:pPr>
        <w:pStyle w:val="FirstParagraph"/>
      </w:pPr>
      <w:r>
        <w:t xml:space="preserve">Position: Junior Data Statistician</w:t>
      </w:r>
      <w:r>
        <w:br/>
      </w:r>
      <w:r>
        <w:t xml:space="preserve">Location: Russia, Saint Petersburg</w:t>
      </w:r>
      <w:r>
        <w:br/>
      </w:r>
      <w:r>
        <w:t xml:space="preserve">Duration: June 1, 2023 – August 31, 2023</w:t>
      </w:r>
    </w:p>
    <w:bookmarkStart w:id="20" w:name="executive-summary"/>
    <w:p>
      <w:pPr>
        <w:pStyle w:val="Heading2"/>
      </w:pPr>
      <w:r>
        <w:t xml:space="preserve">1. Executive Summary</w:t>
      </w:r>
    </w:p>
    <w:p>
      <w:pPr>
        <w:pStyle w:val="FirstParagraph"/>
      </w:pPr>
      <w:r>
        <w:t xml:space="preserve">This report details the professional experience gained during a three-month internship as a Statistician in Russia Saint Petersburg. The primary objective of this placement was to apply academic knowledge of statistical theory and data analysis techniques within a real-world business environment located in one of Russia’s most significant economic and cultural hubs. The internship focused on leveraging large datasets to derive actionable insights for market research, operational efficiency, and predictive modeling. Operating in the dynamic environment of Russia Saint Petersburg provided unique challenges regarding data localization, regulatory compliance with Russian federal laws on personal data, and adapting to the local business culture.</w:t>
      </w:r>
    </w:p>
    <w:bookmarkEnd w:id="20"/>
    <w:bookmarkStart w:id="21" w:name="organizational-context"/>
    <w:p>
      <w:pPr>
        <w:pStyle w:val="Heading2"/>
      </w:pPr>
      <w:r>
        <w:t xml:space="preserve">2. Organizational Context</w:t>
      </w:r>
    </w:p>
    <w:p>
      <w:pPr>
        <w:pStyle w:val="FirstParagraph"/>
      </w:pPr>
      <w:r>
        <w:t xml:space="preserve">The internship was conducted at "Neva Analytics Solutions," a mid-sized data consultancy firm headquartered in the historical center of Russia Saint Petersburg. The company specializes in providing statistical analysis services to both domestic Russian enterprises and international clients looking to enter the CIS market. The office environment is collaborative, with a strong emphasis on technical proficiency and clear communication of complex statistical findings to non-technical stakeholders.</w:t>
      </w:r>
    </w:p>
    <w:p>
      <w:pPr>
        <w:pStyle w:val="BodyText"/>
      </w:pPr>
      <w:r>
        <w:t xml:space="preserve">The firm operates within the strict regulatory framework of Russia, which necessitates that all data processing activities comply with Federal Law No. 152-FZ "On Personal Data." This requirement significantly influenced the Statistician’s workflow, emphasizing data anonymization and secure storage protocols from day one.</w:t>
      </w:r>
    </w:p>
    <w:bookmarkEnd w:id="21"/>
    <w:bookmarkStart w:id="22" w:name="objectives-of-the-internship"/>
    <w:p>
      <w:pPr>
        <w:pStyle w:val="Heading2"/>
      </w:pPr>
      <w:r>
        <w:t xml:space="preserve">3. Objectives of the Internship</w:t>
      </w:r>
    </w:p>
    <w:p>
      <w:pPr>
        <w:numPr>
          <w:ilvl w:val="0"/>
          <w:numId w:val="1001"/>
        </w:numPr>
        <w:pStyle w:val="Compact"/>
      </w:pPr>
      <w:r>
        <w:t xml:space="preserve">To gain practical experience in data cleaning, preprocessing, and visualization using industry-standard software such as Python (Pandas, NumPy) and R.</w:t>
      </w:r>
    </w:p>
    <w:p>
      <w:pPr>
        <w:numPr>
          <w:ilvl w:val="0"/>
          <w:numId w:val="1001"/>
        </w:numPr>
        <w:pStyle w:val="Compact"/>
      </w:pPr>
      <w:r>
        <w:t xml:space="preserve">To develop proficiency in statistical modeling techniques, including regression analysis, hypothesis testing, and time-series forecasting.</w:t>
      </w:r>
    </w:p>
    <w:p>
      <w:pPr>
        <w:numPr>
          <w:ilvl w:val="0"/>
          <w:numId w:val="1001"/>
        </w:numPr>
        <w:pStyle w:val="Compact"/>
      </w:pPr>
      <w:r>
        <w:t xml:space="preserve">To understand the specific economic indicators and market dynamics relevant to Russia Saint Petersburg.</w:t>
      </w:r>
    </w:p>
    <w:p>
      <w:pPr>
        <w:numPr>
          <w:ilvl w:val="0"/>
          <w:numId w:val="1001"/>
        </w:numPr>
        <w:pStyle w:val="Compact"/>
      </w:pPr>
      <w:r>
        <w:t xml:space="preserve">To enhance soft skills by participating in team meetings and presenting findings to senior management.</w:t>
      </w:r>
    </w:p>
    <w:bookmarkEnd w:id="22"/>
    <w:bookmarkStart w:id="23" w:name="detailed-activities-and-responsibilities"/>
    <w:p>
      <w:pPr>
        <w:pStyle w:val="Heading2"/>
      </w:pPr>
      <w:r>
        <w:t xml:space="preserve">4. Detailed Activities and Responsibilities</w:t>
      </w:r>
    </w:p>
    <w:p>
      <w:pPr>
        <w:pStyle w:val="FirstParagraph"/>
      </w:pPr>
      <w:r>
        <w:rPr>
          <w:bCs/>
          <w:b/>
        </w:rPr>
        <w:t xml:space="preserve">Data Cleaning and Preprocessing:</w:t>
      </w:r>
    </w:p>
    <w:p>
      <w:pPr>
        <w:pStyle w:val="BodyText"/>
      </w:pPr>
      <w:r>
        <w:t xml:space="preserve">A significant portion of the time was dedicated to data wrangling. In a market like Russia Saint Petersburg, data quality can be inconsistent due to varying reporting standards among local vendors. My primary responsibility was to clean datasets containing sales figures, customer demographics, and supply chain logistics. This involved handling missing values detected through specific regional patterns (e.g., holiday seasons in Russia affecting consumption rates) and correcting formatting errors in date fields that adhered to the Russian locale settings.</w:t>
      </w:r>
    </w:p>
    <w:p>
      <w:pPr>
        <w:pStyle w:val="BodyText"/>
      </w:pPr>
      <w:r>
        <w:rPr>
          <w:bCs/>
          <w:b/>
        </w:rPr>
        <w:t xml:space="preserve">Statistical Analysis and Modeling:</w:t>
      </w:r>
    </w:p>
    <w:p>
      <w:pPr>
        <w:pStyle w:val="BodyText"/>
      </w:pPr>
      <w:r>
        <w:t xml:space="preserve">I assisted senior statisticians in building predictive models for retail inventory management. Using logistic regression, we analyzed customer purchasing behaviors to forecast demand for specific product categories during the winter months. This was particularly relevant given the climatic conditions of Russia Saint Petersburg, where heating supply and seasonal clothing sales exhibit strong correlations. I also performed A/B testing analysis for digital marketing campaigns, determining statistical significance with a 95% confidence interval.</w:t>
      </w:r>
    </w:p>
    <w:p>
      <w:pPr>
        <w:pStyle w:val="BodyText"/>
      </w:pPr>
      <w:r>
        <w:rPr>
          <w:bCs/>
          <w:b/>
        </w:rPr>
        <w:t xml:space="preserve">Visualization and Reporting:</w:t>
      </w:r>
    </w:p>
    <w:p>
      <w:pPr>
        <w:pStyle w:val="BodyText"/>
      </w:pPr>
      <w:r>
        <w:t xml:space="preserve">Translating complex statistical results into understandable visual formats was a key deliverable. Using libraries such as Matplotlib and Seaborn in Python, I created dashboards that highlighted key performance indicators (KPIs). These reports were presented to stakeholders who required insights on regional market penetration within the Northwestern Federal District of Russia.</w:t>
      </w:r>
    </w:p>
    <w:bookmarkEnd w:id="23"/>
    <w:bookmarkStart w:id="24" w:name="key-challenges-and-solutions"/>
    <w:p>
      <w:pPr>
        <w:pStyle w:val="Heading2"/>
      </w:pPr>
      <w:r>
        <w:t xml:space="preserve">5. Key Challenges and Solutions</w:t>
      </w:r>
    </w:p>
    <w:p>
      <w:pPr>
        <w:pStyle w:val="FirstParagraph"/>
      </w:pPr>
      <w:r>
        <w:rPr>
          <w:bCs/>
          <w:b/>
        </w:rPr>
        <w:t xml:space="preserve">Challenge</w:t>
      </w:r>
    </w:p>
    <w:p>
      <w:pPr>
        <w:pStyle w:val="BodyText"/>
      </w:pPr>
      <w:r>
        <w:rPr>
          <w:bCs/>
          <w:b/>
        </w:rPr>
        <w:t xml:space="preserve">Description</w:t>
      </w:r>
    </w:p>
    <w:p>
      <w:pPr>
        <w:pStyle w:val="BodyText"/>
      </w:pPr>
      <w:r>
        <w:rPr>
          <w:bCs/>
          <w:b/>
        </w:rPr>
        <w:t xml:space="preserve">Solution Implemented</w:t>
      </w:r>
    </w:p>
    <w:p>
      <w:pPr>
        <w:pStyle w:val="BodyText"/>
      </w:pPr>
      <w:r>
        <w:t xml:space="preserve">Data Localization Laws</w:t>
      </w:r>
      <w:r>
        <w:br/>
      </w:r>
    </w:p>
    <w:p>
      <w:pPr>
        <w:pStyle w:val="BodyText"/>
      </w:pPr>
      <w:r>
        <w:t xml:space="preserve">&gt;Strict compliance with 152-FZ required ensuring data servers were physically located within Russia. I collaborated with the IT department to ensure all local instances of databases were hosted on domestic servers, learning about cross-border data transfer restrictions.</w:t>
      </w:r>
    </w:p>
    <w:p>
      <w:pPr>
        <w:pStyle w:val="BodyText"/>
      </w:pPr>
      <w:r>
        <w:t xml:space="preserve">Language Barrier in Data</w:t>
      </w:r>
      <w:r>
        <w:br/>
      </w:r>
    </w:p>
    <w:p>
      <w:pPr>
        <w:pStyle w:val="BodyText"/>
      </w:pPr>
      <w:r>
        <w:t xml:space="preserve">&gt;Many raw datasets contained Russian text fields (addresses, product descriptions) that required proper encoding handling. I improved my technical vocabulary in Russian and utilized NLP techniques to better process non-English text data efficiently.</w:t>
      </w:r>
    </w:p>
    <w:p>
      <w:pPr>
        <w:pStyle w:val="BodyText"/>
      </w:pPr>
      <w:r>
        <w:t xml:space="preserve">Cultural Context of Statistics</w:t>
      </w:r>
      <w:r>
        <w:br/>
      </w:r>
    </w:p>
    <w:p>
      <w:pPr>
        <w:pStyle w:val="BodyText"/>
      </w:pPr>
      <w:r>
        <w:t xml:space="preserve">&gt;Standard Western statistical assumptions did not always apply to local consumer behavior. I worked with local senior analysts to adjust models that accounted for specific cultural holidays and payment preferences prevalent in Saint Petersburg.</w:t>
      </w:r>
    </w:p>
    <w:bookmarkEnd w:id="24"/>
    <w:bookmarkStart w:id="25" w:name="skills-acquired"/>
    <w:p>
      <w:pPr>
        <w:pStyle w:val="Heading2"/>
      </w:pPr>
      <w:r>
        <w:t xml:space="preserve">6. Skills Acquired</w:t>
      </w:r>
    </w:p>
    <w:p>
      <w:pPr>
        <w:pStyle w:val="FirstParagraph"/>
      </w:pPr>
      <w:r>
        <w:rPr>
          <w:bCs/>
          <w:b/>
        </w:rPr>
        <w:t xml:space="preserve">Technical Skills:</w:t>
      </w:r>
    </w:p>
    <w:p>
      <w:pPr>
        <w:pStyle w:val="FirstParagraph"/>
      </w:pPr>
      <w:r>
        <w:rPr>
          <w:bCs/>
          <w:b/>
        </w:rPr>
        <w:t xml:space="preserve">Soft Skills:</w:t>
      </w:r>
    </w:p>
    <w:bookmarkEnd w:id="25"/>
    <w:bookmarkStart w:id="26" w:name="conclusion"/>
    <w:p>
      <w:pPr>
        <w:pStyle w:val="Heading2"/>
      </w:pPr>
      <w:r>
        <w:t xml:space="preserve">7. Conclusion</w:t>
      </w:r>
    </w:p>
    <w:p>
      <w:pPr>
        <w:pStyle w:val="FirstParagraph"/>
      </w:pPr>
      <w:r>
        <w:t xml:space="preserve">The internship as a Statistician in Russia Saint Petersburg was an invaluable professional development opportunity. It bridged the gap between theoretical statistics learned in academia and the practical demands of data analysis in a real-world corporate setting. The experience provided deep insights into how statistical methods must be adapted to local contexts, regulatory environments, and cultural nuances.</w:t>
      </w:r>
    </w:p>
    <w:p>
      <w:pPr>
        <w:pStyle w:val="BodyText"/>
      </w:pPr>
      <w:r>
        <w:t xml:space="preserve">Working in Russia Saint Petersburg not only improved my technical capabilities but also broadened my global perspective on data science. I am now better equipped to handle international datasets and understand the importance of contextualizing statistical models within specific geographical and economic frameworks. This internship has solidified my career goal to pursue a role in global data analytics, where understanding local market specifics is as crucial as mathematical precision.</w:t>
      </w:r>
    </w:p>
    <w:bookmarkEnd w:id="26"/>
    <w:bookmarkStart w:id="27" w:name="acknowledgements"/>
    <w:p>
      <w:pPr>
        <w:pStyle w:val="Heading2"/>
      </w:pPr>
      <w:r>
        <w:t xml:space="preserve">8. Acknowledgements</w:t>
      </w:r>
    </w:p>
    <w:p>
      <w:pPr>
        <w:pStyle w:val="FirstParagraph"/>
      </w:pPr>
      <w:r>
        <w:t xml:space="preserve">I would like to express my sincere gratitude to the management and staff of Neva Analytics Solutions for welcoming me into their team. Special thanks to my supervisor, Dr. Elena Volkova, whose mentorship was instrumental in guiding my statistical inquiries and helping me navigate the professional landscape of Saint Petersburg.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Russia Saint Petersburg</dc:title>
  <dc:creator/>
  <dc:language>en</dc:language>
  <cp:keywords/>
  <dcterms:created xsi:type="dcterms:W3CDTF">2026-07-30T03:59:57Z</dcterms:created>
  <dcterms:modified xsi:type="dcterms:W3CDTF">2026-07-30T03:59:57Z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