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Internship Committee &amp; Hospital Administration Board</w:t>
      </w:r>
      <w:r>
        <w:br/>
      </w:r>
    </w:p>
    <w:p>
      <w:pPr>
        <w:pStyle w:val="BodyText"/>
      </w:pPr>
      <w:r>
        <w:t xml:space="preserve">[Student Name]</w:t>
      </w:r>
      <w:r>
        <w:br/>
      </w:r>
    </w:p>
    <w:p>
      <w:pPr>
        <w:pStyle w:val="BodyText"/>
      </w:pPr>
      <w:r>
        <w:t xml:space="preserve">Subject:</w:t>
      </w:r>
    </w:p>
    <w:bookmarkStart w:id="20" w:name="Xae57f08dfac1836478c6d837dc7b94086595aad"/>
    <w:p>
      <w:pPr>
        <w:pStyle w:val="Heading1"/>
      </w:pPr>
      <w:r>
        <w:t xml:space="preserve">Comprehensive Internship Report on Surgical Practice in Belgium Brussels</w:t>
      </w:r>
    </w:p>
    <w:bookmarkEnd w:id="20"/>
    <w:bookmarkStart w:id="21" w:name="i.-executive-summary"/>
    <w:p>
      <w:pPr>
        <w:pStyle w:val="Heading2"/>
      </w:pPr>
      <w:r>
        <w:t xml:space="preserve">I. Executive Summary</w:t>
      </w:r>
    </w:p>
    <w:p>
      <w:pPr>
        <w:pStyle w:val="FirstParagraph"/>
      </w:pPr>
      <w:r>
        <w:t xml:space="preserve">This document serves as the formal culmination of my clinical internship undertaken within the highly specialized surgical departments located in Belgium Brussels. The objective of this report is to provide a detailed account of the professional experiences, technical acquisitions, and ethical reflections gained during this period. Operating within one of Europe’s most dynamic medical hubs, this</w:t>
      </w:r>
      <w:r>
        <w:t xml:space="preserve"> </w:t>
      </w:r>
      <w:r>
        <w:rPr>
          <w:bCs/>
          <w:b/>
        </w:rPr>
        <w:t xml:space="preserve">Internship Report</w:t>
      </w:r>
      <w:r>
        <w:t xml:space="preserve"> </w:t>
      </w:r>
      <w:r>
        <w:t xml:space="preserve">highlights the unique challenges and opportunities presented by practicing surgery in a multicultural environment. The focus remains steadfastly on the evolution of surgical skills under supervision, the understanding of hospital protocols specific to</w:t>
      </w:r>
      <w:r>
        <w:t xml:space="preserve"> </w:t>
      </w:r>
      <w:r>
        <w:rPr>
          <w:bCs/>
          <w:b/>
        </w:rPr>
        <w:t xml:space="preserve">Belgium Brussels</w:t>
      </w:r>
      <w:r>
        <w:t xml:space="preserve">, and the profound realization of what it means to train as a future</w:t>
      </w:r>
      <w:r>
        <w:t xml:space="preserve"> </w:t>
      </w:r>
      <w:r>
        <w:rPr>
          <w:bCs/>
          <w:b/>
        </w:rPr>
        <w:t xml:space="preserve">Surgeon</w:t>
      </w:r>
      <w:r>
        <w:t xml:space="preserve">.</w:t>
      </w:r>
    </w:p>
    <w:bookmarkEnd w:id="21"/>
    <w:bookmarkStart w:id="22" w:name="X42a11c7c51409a1dffe54f058bf4eaef3dfe107"/>
    <w:p>
      <w:pPr>
        <w:pStyle w:val="Heading2"/>
      </w:pPr>
      <w:r>
        <w:t xml:space="preserve">II. Introduction and Contextual Background</w:t>
      </w:r>
    </w:p>
    <w:p>
      <w:pPr>
        <w:pStyle w:val="FirstParagraph"/>
      </w:pPr>
      <w:r>
        <w:t xml:space="preserve">The choice to conduct this internship in Belgium Brussels was driven by the region’s reputation for excellence in academic medicine and its commitment to evidence-based surgical practices. The healthcare system in Belgium, particularly within the capital, operates under a complex framework of federal and regional regulations that require interns to be adaptable and culturally aware. As an intern aspiring to become a</w:t>
      </w:r>
      <w:r>
        <w:t xml:space="preserve"> </w:t>
      </w:r>
      <w:r>
        <w:rPr>
          <w:bCs/>
          <w:b/>
        </w:rPr>
        <w:t xml:space="preserve">Surgeon</w:t>
      </w:r>
      <w:r>
        <w:t xml:space="preserve">, immersion in this specific geographic location provided a distinct advantage. The diversity of patients in Brussels offers exposure to a wide array of pathologies that may not be encountered as frequently in other European regions.</w:t>
      </w:r>
    </w:p>
    <w:p>
      <w:pPr>
        <w:pStyle w:val="BodyText"/>
      </w:pPr>
      <w:r>
        <w:t xml:space="preserve">This report outlines the structural organization of the internship, detailing daily routines, surgical observations, and participatory roles. It emphasizes the rigorous standards expected by medical authorities in Belgium Brussels, ensuring that every procedure observed or assisted meets international benchmarks for safety and efficacy.</w:t>
      </w:r>
    </w:p>
    <w:bookmarkEnd w:id="22"/>
    <w:bookmarkStart w:id="26" w:name="X434f28ee7a5cbff6e0aaf4a3a495c2cfeb8e5c6"/>
    <w:p>
      <w:pPr>
        <w:pStyle w:val="Heading2"/>
      </w:pPr>
      <w:r>
        <w:t xml:space="preserve">III. Clinical Rotations and Surgical Specialties</w:t>
      </w:r>
    </w:p>
    <w:p>
      <w:pPr>
        <w:pStyle w:val="FirstParagraph"/>
      </w:pPr>
      <w:r>
        <w:t xml:space="preserve">The internship was structured around rotations in three primary surgical disciplines: General Surgery, Trauma Surgery, and Minimally Invasive Techniques. Each rotation offered unique insights into the daily life of a professional</w:t>
      </w:r>
      <w:r>
        <w:t xml:space="preserve"> </w:t>
      </w:r>
      <w:r>
        <w:rPr>
          <w:bCs/>
          <w:b/>
        </w:rPr>
        <w:t xml:space="preserve">Surgeon</w:t>
      </w:r>
      <w:r>
        <w:t xml:space="preserve">.</w:t>
      </w:r>
    </w:p>
    <w:bookmarkStart w:id="23" w:name="Xf8c28415b51320cb06d6cfaf858f698389225c9"/>
    <w:p>
      <w:pPr>
        <w:pStyle w:val="Heading3"/>
      </w:pPr>
      <w:r>
        <w:t xml:space="preserve">A. General Surgery in the Academic Hospital</w:t>
      </w:r>
    </w:p>
    <w:p>
      <w:pPr>
        <w:pStyle w:val="FirstParagraph"/>
      </w:pPr>
      <w:r>
        <w:t xml:space="preserve">In the department of general surgery, located at one of the major university hospitals in Belgium Brussels, I was introduced to routine procedures such as appendectomies, cholecystectomies, and hernia repairs. The environment was fast-paced, requiring quick decision-making and precise technical execution. Observing senior consultants operate demonstrated the critical importance of pre-operative planning and intraoperative adaptability. In this setting, the term</w:t>
      </w:r>
      <w:r>
        <w:t xml:space="preserve"> </w:t>
      </w:r>
      <w:r>
        <w:rPr>
          <w:bCs/>
          <w:b/>
        </w:rPr>
        <w:t xml:space="preserve">Surgeon</w:t>
      </w:r>
      <w:r>
        <w:t xml:space="preserve"> </w:t>
      </w:r>
      <w:r>
        <w:t xml:space="preserve">is not just a job title but a role demanding continuous vigilance and mastery of anatomical variations.</w:t>
      </w:r>
    </w:p>
    <w:bookmarkEnd w:id="23"/>
    <w:bookmarkStart w:id="24" w:name="b.-trauma-care-in-an-emergency-context"/>
    <w:p>
      <w:pPr>
        <w:pStyle w:val="Heading3"/>
      </w:pPr>
      <w:r>
        <w:t xml:space="preserve">B. Trauma Care in an Emergency Context</w:t>
      </w:r>
    </w:p>
    <w:p>
      <w:pPr>
        <w:pStyle w:val="FirstParagraph"/>
      </w:pPr>
      <w:r>
        <w:t xml:space="preserve">The trauma unit provided a high-intensity learning environment. In Belgium Brussels, the emergency response system is highly coordinated, and interns must be prepared for immediate deployment upon patient arrival. I assisted in stabilizing patients with polytrauma, learning the ABCs (Airway, Breathing, Circulation) of resuscitation under pressure. This experience underscored the physical and mental stamina required to function effectively as a</w:t>
      </w:r>
      <w:r>
        <w:t xml:space="preserve"> </w:t>
      </w:r>
      <w:r>
        <w:rPr>
          <w:bCs/>
          <w:b/>
        </w:rPr>
        <w:t xml:space="preserve">Surgeon</w:t>
      </w:r>
      <w:r>
        <w:t xml:space="preserve">. The multicultural nature of the patient population in Brussels also necessitated effective communication strategies to gather histories quickly and accurately.</w:t>
      </w:r>
    </w:p>
    <w:bookmarkEnd w:id="24"/>
    <w:bookmarkStart w:id="25" w:name="X93306423967cc851c7a8e5051167968861430a4"/>
    <w:p>
      <w:pPr>
        <w:pStyle w:val="Heading3"/>
      </w:pPr>
      <w:r>
        <w:t xml:space="preserve">C. Minimally Invasive and Robotic-Assisted Surgery</w:t>
      </w:r>
    </w:p>
    <w:p>
      <w:pPr>
        <w:pStyle w:val="FirstParagraph"/>
      </w:pPr>
      <w:r>
        <w:t xml:space="preserve">A significant portion of the internship was dedicated to laparoscopic and robotic-assisted procedures, reflecting the modern advancements available in Belgium Brussels. Watching surgeons manipulate instruments through small incisions highlighted the shift toward reducing patient recovery times. This technical precision is a hallmark of contemporary surgical practice in Europe. The learning curve was steep, but mentorship from attending physicians ensured that theoretical knowledge was safely translated into practical understanding.</w:t>
      </w:r>
    </w:p>
    <w:bookmarkEnd w:id="25"/>
    <w:bookmarkEnd w:id="26"/>
    <w:bookmarkStart w:id="27" w:name="X8a5c2829ea7b085957c73e8255f956a9c3d4f0d"/>
    <w:p>
      <w:pPr>
        <w:pStyle w:val="Heading2"/>
      </w:pPr>
      <w:r>
        <w:t xml:space="preserve">IV. Professional Development and Soft Skills</w:t>
      </w:r>
    </w:p>
    <w:p>
      <w:pPr>
        <w:pStyle w:val="FirstParagraph"/>
      </w:pPr>
      <w:r>
        <w:t xml:space="preserve">Beyond technical skills, this internship emphasized the human aspect of medicine. Communication with patients is paramount. In a city as diverse as Brussels, language barriers can sometimes arise; however, the use of professional interpreters and non-verbal cues helped bridge these gaps. Learning to deliver bad news with empathy and to explain complex surgical risks in simple terms were crucial components of my training.</w:t>
      </w:r>
    </w:p>
    <w:p>
      <w:pPr>
        <w:pStyle w:val="BodyText"/>
      </w:pPr>
      <w:r>
        <w:t xml:space="preserve">Furthermore, teamwork was identified as the cornerstone of successful outcomes. The operating room is a hierarchical yet collaborative environment. Understanding the roles of nurses, anesthetists, and scrub technicians is vital for any aspiring</w:t>
      </w:r>
      <w:r>
        <w:t xml:space="preserve"> </w:t>
      </w:r>
      <w:r>
        <w:rPr>
          <w:bCs/>
          <w:b/>
        </w:rPr>
        <w:t xml:space="preserve">Surgeon</w:t>
      </w:r>
      <w:r>
        <w:t xml:space="preserve">. Regular interdisciplinary meetings allowed me to see how different specialists contribute to patient care plans, reinforcing the idea that surgery is rarely an isolated event but part of a continuum of care.</w:t>
      </w:r>
    </w:p>
    <w:bookmarkEnd w:id="27"/>
    <w:bookmarkStart w:id="28" w:name="X50766c7aafce5006e6ce986d289a64fd18329b2"/>
    <w:p>
      <w:pPr>
        <w:pStyle w:val="Heading2"/>
      </w:pPr>
      <w:r>
        <w:t xml:space="preserve">V. Ethical and Regulatory Considerations in Belgium Brussels</w:t>
      </w:r>
    </w:p>
    <w:p>
      <w:pPr>
        <w:pStyle w:val="FirstParagraph"/>
      </w:pPr>
      <w:r>
        <w:t xml:space="preserve">The legal and ethical framework governing medical practice in Belgium Brussels is stringent. Interns must adhere to strict protocols regarding patient consent, data privacy (GDPR compliance), and professional conduct. The internship included specific modules on bioethics, focusing on end-of-life care decisions and the allocation of scarce resources. These discussions were instrumental in shaping my professional identity. Understanding the rights of patients within the Belgian healthcare system is essential for any medical practitioner operating in this region.</w:t>
      </w:r>
    </w:p>
    <w:bookmarkEnd w:id="28"/>
    <w:bookmarkStart w:id="29" w:name="vi.-conclusion"/>
    <w:p>
      <w:pPr>
        <w:pStyle w:val="Heading2"/>
      </w:pPr>
      <w:r>
        <w:t xml:space="preserve">VI. Conclusion</w:t>
      </w:r>
    </w:p>
    <w:p>
      <w:pPr>
        <w:pStyle w:val="FirstParagraph"/>
      </w:pPr>
      <w:r>
        <w:t xml:space="preserve">In conclusion, this internship has been a transformative period in my academic and professional journey. The experiences gained in Belgium Brussels have equipped me with technical proficiency, cultural competence, and a deep appreciation for the responsibilities inherent in the role of a</w:t>
      </w:r>
      <w:r>
        <w:t xml:space="preserve"> </w:t>
      </w:r>
      <w:r>
        <w:rPr>
          <w:bCs/>
          <w:b/>
        </w:rPr>
        <w:t xml:space="preserve">Surgeon</w:t>
      </w:r>
      <w:r>
        <w:t xml:space="preserve">. The rigorous standards of care upheld by hospitals in Belgium Brussels have set a high benchmark for my future practice.</w:t>
      </w:r>
    </w:p>
    <w:p>
      <w:pPr>
        <w:pStyle w:val="BodyText"/>
      </w:pPr>
      <w:r>
        <w:t xml:space="preserve">This</w:t>
      </w:r>
      <w:r>
        <w:t xml:space="preserve"> </w:t>
      </w:r>
      <w:r>
        <w:rPr>
          <w:bCs/>
          <w:b/>
        </w:rPr>
        <w:t xml:space="preserve">Internship Report</w:t>
      </w:r>
      <w:r>
        <w:t xml:space="preserve"> </w:t>
      </w:r>
      <w:r>
        <w:t xml:space="preserve">serves as evidence of my commitment to excellence and continuous learning. As I move forward in my career, I will carry with me the lessons learned from the skilled mentors and diverse patient populations encountered in Brussels. The synergy between advanced surgical technology and compassionate care, exemplified by this internship, defines the modern standard of surgical practice.</w:t>
      </w:r>
    </w:p>
    <w:p>
      <w:pPr>
        <w:pStyle w:val="BodyText"/>
      </w:pPr>
      <w:r>
        <w:t xml:space="preserve">I extend my gratitude to the entire medical staff of Belgium Brussels who contributed to this educational experience. Their guidance has been invaluable in shaping my understanding of what it entails to be a competent, ethical, and skilled</w:t>
      </w:r>
      <w:r>
        <w:t xml:space="preserve"> </w:t>
      </w:r>
      <w:r>
        <w:rPr>
          <w:bCs/>
          <w:b/>
        </w:rPr>
        <w:t xml:space="preserve">Surgeon</w:t>
      </w:r>
      <w:r>
        <w:t xml:space="preserve">.</w:t>
      </w:r>
    </w:p>
    <w:p>
      <w:pPr>
        <w:pStyle w:val="BodyText"/>
      </w:pPr>
      <w:r>
        <w:t xml:space="preserve">__________________________</w:t>
      </w:r>
      <w:r>
        <w:br/>
      </w:r>
      <w:r>
        <w:t xml:space="preserve">[Student Name]</w:t>
      </w:r>
      <w:r>
        <w:br/>
      </w:r>
      <w:r>
        <w:t xml:space="preserve">Surgical Intern Candidate</w:t>
      </w:r>
    </w:p>
    <w:p>
      <w:pPr>
        <w:pStyle w:val="BodyText"/>
      </w:pPr>
      <w:r>
        <w:t xml:space="preserve">__________________________</w:t>
      </w:r>
      <w:r>
        <w:br/>
      </w:r>
      <w:r>
        <w:t xml:space="preserve">[Supervisor Name]</w:t>
      </w:r>
      <w:r>
        <w:br/>
      </w:r>
      <w:r>
        <w:t xml:space="preserve">Attending Surgeon, Belgium Brussels</w:t>
      </w:r>
      <w:r>
        <w:br/>
      </w:r>
      <w:r>
        <w:t xml:space="preserve">Date: 26/10/2023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Belgium Brussels</dc:title>
  <dc:creator/>
  <dc:language>en</dc:language>
  <cp:keywords/>
  <dcterms:created xsi:type="dcterms:W3CDTF">2026-07-29T00:56:59Z</dcterms:created>
  <dcterms:modified xsi:type="dcterms:W3CDTF">2026-07-29T00:56:59Z</dcterms:modified>
</cp:coreProperties>
</file>

<file path=docProps/custom.xml><?xml version="1.0" encoding="utf-8"?>
<Properties xmlns="http://schemas.openxmlformats.org/officeDocument/2006/custom-properties" xmlns:vt="http://schemas.openxmlformats.org/officeDocument/2006/docPropsVTypes"/>
</file>