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Placement</w:t>
      </w:r>
      <w:r>
        <w:t xml:space="preserve"> </w:t>
      </w:r>
      <w:r>
        <w:t xml:space="preserve">in</w:t>
      </w:r>
      <w:r>
        <w:t xml:space="preserve"> </w:t>
      </w:r>
      <w:r>
        <w:t xml:space="preserve">Canada</w:t>
      </w:r>
      <w:r>
        <w:t xml:space="preserve"> </w:t>
      </w:r>
      <w:r>
        <w:t xml:space="preserve">Toronto</w:t>
      </w:r>
    </w:p>
    <w:bookmarkStart w:id="29" w:name="internship-report"/>
    <w:p>
      <w:pPr>
        <w:pStyle w:val="Heading1"/>
      </w:pPr>
      <w:r>
        <w:t xml:space="preserve">Internship Report</w:t>
      </w:r>
    </w:p>
    <w:p>
      <w:pPr>
        <w:pStyle w:val="FirstParagraph"/>
      </w:pPr>
      <w:r>
        <w:rPr>
          <w:bCs/>
          <w:b/>
        </w:rPr>
        <w:t xml:space="preserve">Title:</w:t>
      </w:r>
      <w:r>
        <w:t xml:space="preserve"> </w:t>
      </w:r>
      <w:r>
        <w:rPr>
          <w:bCs/>
          <w:b/>
        </w:rPr>
        <w:t xml:space="preserve">Date:</w:t>
      </w:r>
      <w:r>
        <w:t xml:space="preserve"> October 26, 2023</w:t>
      </w:r>
      <w:r>
        <w:br/>
      </w:r>
      <w:r>
        <w:t xml:space="preserve"> </w:t>
      </w:r>
      <w:r>
        <w:t xml:space="preserve">Supervising Consultant: Dr. [Supervisor Name], MD, FRCSC</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provides a detailed account of the clinical training, observational experiences, and academic development undertaken during my surgical internship period. The primary focus of this document is to reflect upon the unique medical landscape encountered within Canada Toronto, a region renowned for its advanced healthcare infrastructure and high standards of patient care. As an aspiring surgeon integrating into the Canadian medical system, this internship served as a pivotal bridge between theoretical knowledge acquired in academic settings and the practical realities of modern surgical practice. The report outlines daily responsibilities, specific case studies observed in leading institutions across Canada Toronto, ethical considerations unique to the public healthcare system, and professional development milestones achieved throughout this rigorous training period.</w:t>
      </w:r>
    </w:p>
    <w:bookmarkEnd w:id="20"/>
    <w:bookmarkStart w:id="24" w:name="introduction-and-objectives"/>
    <w:p>
      <w:pPr>
        <w:pStyle w:val="Heading2"/>
      </w:pPr>
      <w:r>
        <w:t xml:space="preserve">2. Introduction and Objectives</w:t>
      </w:r>
    </w:p>
    <w:p>
      <w:pPr>
        <w:pStyle w:val="FirstParagraph"/>
      </w:pPr>
      <w:r>
        <w:t xml:space="preserve">The purpose of this internship was to gain hands-on exposure to pre-operative assessment, intraoperative assistance, and post-operative care management under strict supervision. The choice of location in Canada Toronto was deliberate, given that this city acts as a global hub for medical innovation and diversity in patient demographics. By training in Canada Toronto, the objective was not only to master surgical techniques but also to understand the cultural competencies required when serving a multicultural population. Key objectives included:</w:t>
      </w:r>
    </w:p>
    <w:p>
      <w:pPr>
        <w:pStyle w:val="BodyText"/>
      </w:pPr>
      <w:r>
        <w:t xml:space="preserve">Achieving proficiency in sterile technique and surgical instrument handling.</w:t>
      </w:r>
    </w:p>
    <w:p>
      <w:pPr>
        <w:pStyle w:val="BodyText"/>
      </w:pPr>
      <w:r>
        <w:t xml:space="preserve">Developing critical thinking skills in acute care settings within the Ontario health network.</w:t>
      </w:r>
    </w:p>
    <w:p>
      <w:pPr>
        <w:pStyle w:val="BodyText"/>
      </w:pPr>
      <w:r>
        <w:t xml:space="preserve">Cultivating effective communication with interdisciplinary teams common in Canada Toronto hospitals.</w:t>
      </w:r>
    </w:p>
    <w:p>
      <w:pPr>
        <w:pStyle w:val="BodyText"/>
      </w:pPr>
      <w:r>
        <w:t xml:space="preserve">The internship was conducted across three major tertiary care facilities located throughout the greater Canada Toronto area. These institutions are part of a vast network that includes University Health Network (UHN) and Sinai Health System, both of which set the standard for surgical education in Canada Toronto.</w:t>
      </w:r>
    </w:p>
    <w:bookmarkStart w:id="21" w:name="emergency-general-surgery"/>
    <w:p>
      <w:pPr>
        <w:pStyle w:val="Heading3"/>
      </w:pPr>
      <w:r>
        <w:t xml:space="preserve">3.1 Emergency General Surgery</w:t>
      </w:r>
    </w:p>
    <w:p>
      <w:pPr>
        <w:pStyle w:val="FirstParagraph"/>
      </w:pPr>
      <w:r>
        <w:t xml:space="preserve">The initial rotation took place in the emergency department, where I was exposed to acute abdominal pathologies. In Canada Toronto, the volume of trauma and emergency surgeries is high due to the dense urban population. My role involved assisting senior residents with laparoscopic appendectomies and exploratory laparotomies. I learned to prioritize patients based on severity, a crucial skill in the fast-paced environment typical of Canadian hospitals.</w:t>
      </w:r>
    </w:p>
    <w:bookmarkEnd w:id="21"/>
    <w:bookmarkStart w:id="22" w:name="elective-orthopedic-surgery"/>
    <w:p>
      <w:pPr>
        <w:pStyle w:val="Heading3"/>
      </w:pPr>
      <w:r>
        <w:t xml:space="preserve">3.2 Elective Orthopedic Surgery</w:t>
      </w:r>
    </w:p>
    <w:p>
      <w:pPr>
        <w:pStyle w:val="FirstParagraph"/>
      </w:pPr>
      <w:r>
        <w:t xml:space="preserve">The second rotation focused on orthopedics, specifically joint replacement and fracture fixation. Observing surgeries in Canada Toronto revealed a strong emphasis on minimally invasive techniques and rapid recovery protocols. I assisted in maintaining hemostasis and retracting tissue, which allowed me to study the anatomical landmarks from a surgeon's perspective.</w:t>
      </w:r>
    </w:p>
    <w:bookmarkEnd w:id="22"/>
    <w:bookmarkStart w:id="23" w:name="general-abdominal-surgery"/>
    <w:p>
      <w:pPr>
        <w:pStyle w:val="Heading3"/>
      </w:pPr>
      <w:r>
        <w:t xml:space="preserve">3.3 General Abdominal Surgery</w:t>
      </w:r>
    </w:p>
    <w:p>
      <w:pPr>
        <w:pStyle w:val="FirstParagraph"/>
      </w:pPr>
      <w:r>
        <w:t xml:space="preserve">The final rotation involved colorectal and upper GI surgeries. Here, I gained insight into oncological resections and hernia repairs. The multidisciplinary team approach in Canada Toronto was particularly evident, with regular tumor boards discussing complex cases involving medical oncologists, radiologists, and surgeons.</w:t>
      </w:r>
    </w:p>
    <w:bookmarkEnd w:id="23"/>
    <w:bookmarkEnd w:id="24"/>
    <w:bookmarkStart w:id="25" w:name="key-skills-developed"/>
    <w:p>
      <w:pPr>
        <w:pStyle w:val="Heading2"/>
      </w:pPr>
      <w:r>
        <w:t xml:space="preserve">4. Key Skills Developed</w:t>
      </w:r>
    </w:p>
    <w:p>
      <w:pPr>
        <w:pStyle w:val="FirstParagraph"/>
      </w:pPr>
      <w:r>
        <w:rPr>
          <w:bCs/>
          <w:b/>
        </w:rPr>
        <w:t xml:space="preserve">A. Technical Proficiency:</w:t>
      </w:r>
      <w:r>
        <w:t xml:space="preserve"> Throughout the internship, I improved my knot-tying skills and familiarity with laparoscopic instrumentation. The standardized training protocols in Canada Toronto ensured that every intern was evaluated on consistent technical benchmarks.</w:t>
      </w:r>
    </w:p>
    <w:p>
      <w:pPr>
        <w:pStyle w:val="BodyText"/>
      </w:pPr>
      <w:r>
        <w:rPr>
          <w:bCs/>
          <w:b/>
        </w:rPr>
        <w:t xml:space="preserve">B. Patient Communication:</w:t>
      </w:r>
      <w:r>
        <w:t xml:space="preserve"> Given the diverse demographic of Canada Toronto, effective communication extended beyond language barriers to include cultural sensitivity. I learned to explain complex surgical risks in plain language, ensuring informed consent was truly informed and respectful of patient values.</w:t>
      </w:r>
    </w:p>
    <w:p>
      <w:pPr>
        <w:pStyle w:val="BodyText"/>
      </w:pPr>
      <w:r>
        <w:rPr>
          <w:bCs/>
          <w:b/>
        </w:rPr>
        <w:t xml:space="preserve">C. Interprofessional Collaboration:</w:t>
      </w:r>
      <w:r>
        <w:t xml:space="preserve"> Surgery is a team sport. Working within the Canadian healthcare model taught me how to navigate relationships with nurses, anesthesiologists, and allied health professionals efficiently. Respectful collaboration is a core value in Canada Toronto medical institutions.</w:t>
      </w:r>
    </w:p>
    <w:bookmarkEnd w:id="25"/>
    <w:bookmarkStart w:id="26" w:name="ethical-and-legal-considerations"/>
    <w:p>
      <w:pPr>
        <w:pStyle w:val="Heading2"/>
      </w:pPr>
      <w:r>
        <w:t xml:space="preserve">5. Ethical and Legal Considerations</w:t>
      </w:r>
    </w:p>
    <w:p>
      <w:pPr>
        <w:pStyle w:val="FirstParagraph"/>
      </w:pPr>
      <w:r>
        <w:t xml:space="preserve">A significant portion of the internship involved understanding the legal framework governing surgery in Canada Toronto. The Health Care Consent Act and provincial regulations heavily influence surgical decision-making. I observed strict adherence to patient autonomy and confidentiality (PIPEDA compliance). Additionally, resource allocation in a publicly funded system like Canada's requires surgeons to balance clinical need with resource availability, a nuanced aspect of medical ethics encountered daily.</w:t>
      </w:r>
    </w:p>
    <w:bookmarkEnd w:id="26"/>
    <w:bookmarkStart w:id="27" w:name="challenges-encountered"/>
    <w:p>
      <w:pPr>
        <w:pStyle w:val="Heading2"/>
      </w:pPr>
      <w:r>
        <w:t xml:space="preserve">6. Challenges Encountered</w:t>
      </w:r>
    </w:p>
    <w:p>
      <w:pPr>
        <w:pStyle w:val="FirstParagraph"/>
      </w:pPr>
      <w:r>
        <w:t xml:space="preserve">The transition into the Canadian medical culture presented challenges. Initially, understanding the nuances of documentation required for provincial health insurance billing was difficult. Furthermore, dealing with high patient volumes in Canada Toronto's urban centers demanded rigorous time management skills to ensure no detail was overlooked during handovers or surgical planning.</w:t>
      </w:r>
    </w:p>
    <w:bookmarkEnd w:id="27"/>
    <w:bookmarkStart w:id="28" w:name="conclusion"/>
    <w:p>
      <w:pPr>
        <w:pStyle w:val="Heading2"/>
      </w:pPr>
      <w:r>
        <w:t xml:space="preserve">7. Conclusion</w:t>
      </w:r>
    </w:p>
    <w:p>
      <w:pPr>
        <w:pStyle w:val="FirstParagraph"/>
      </w:pPr>
      <w:r>
        <w:t xml:space="preserve">In conclusion, this Internship Report serves as a testament to the transformative experience of training as a surgeon in Canada Toronto. The internship provided more than just technical skills; it instilled a deep appreciation for the Canadian values of equity, empathy, and excellence in healthcare. The exposure to world-class facilities and diverse pathologies in Canada Toronto has prepared me for future responsibilities as a medical professional. I am grateful for the mentorship received from faculty members who embody the highest standards of surgical practice.</w:t>
      </w:r>
    </w:p>
    <w:p>
      <w:pPr>
        <w:pStyle w:val="BodyText"/>
      </w:pPr>
      <w:r>
        <w:t xml:space="preserve">This experience has solidified my commitment to pursuing a career in surgery, with a specific interest in integrating into the healthcare systems of Canada Toronto upon completion of formal residency training. The insights gained regarding patient-centered care and interdisciplinary teamwork will remain foundational to my professional growth.</w:t>
      </w:r>
    </w:p>
    <w:p>
      <w:pPr>
        <w:pStyle w:val="BodyText"/>
      </w:pPr>
      <w:r>
        <w:rPr>
          <w:bCs/>
          <w:b/>
        </w:rPr>
        <w:t xml:space="preserve">Intern Name:</w:t>
      </w:r>
      <w:r>
        <w:t xml:space="preserve"> __________________________</w:t>
      </w:r>
    </w:p>
    <w:p>
      <w:pPr>
        <w:pStyle w:val="BodyText"/>
      </w:pPr>
      <w:r>
        <w:rPr>
          <w:bCs/>
          <w:b/>
        </w:rPr>
        <w:t xml:space="preserve">Date:</w:t>
      </w:r>
      <w:r>
        <w:t xml:space="preserve"> __________________________</w:t>
      </w:r>
    </w:p>
    <w:p>
      <w:pPr>
        <w:pStyle w:val="BodyText"/>
      </w:pPr>
      <w:r>
        <w:br/>
      </w:r>
    </w:p>
    <w:p>
      <w:pPr>
        <w:pStyle w:val="BodyText"/>
      </w:pPr>
      <w:r>
        <w:rPr>
          <w:bCs/>
          <w:b/>
        </w:rPr>
        <w:t xml:space="preserve">Supervisor Signature:</w:t>
      </w:r>
      <w:r>
        <w:t xml:space="preserve"> __________________________</w:t>
      </w:r>
    </w:p>
    <w:p>
      <w:pPr>
        <w:pStyle w:val="BodyText"/>
      </w:pPr>
      <w:r>
        <w:rPr>
          <w:iCs/>
          <w:i/>
        </w:rPr>
        <w:t xml:space="preserve">[Supervisor Name], MD, FRCSC</w:t>
      </w:r>
      <w:r>
        <w:br/>
      </w:r>
      <w:r>
        <w:rPr>
          <w:iCs/>
          <w:i/>
        </w:rPr>
        <w:t xml:space="preserve">Senior Staff Surgeon</w:t>
      </w:r>
      <w:r>
        <w:br/>
      </w:r>
      <w:r>
        <w:rPr>
          <w:iCs/>
          <w:i/>
        </w:rPr>
        <w:t xml:space="preserve">Major Teaching Hospital, Canada Toronto</w:t>
      </w:r>
    </w:p>
    <w:p>
      <w:pPr>
        <w:pStyle w:val="BodyText"/>
      </w:pPr>
      <w:r>
        <w:t xml:space="preserve">This document is confidential and intended solely for academic and professional review purposes within the context of surgical internship accreditation in Canada Toronto.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Placement in Canada Toronto</dc:title>
  <dc:creator/>
  <dc:language>en</dc:language>
  <cp:keywords/>
  <dcterms:created xsi:type="dcterms:W3CDTF">2026-07-29T11:14:38Z</dcterms:created>
  <dcterms:modified xsi:type="dcterms:W3CDTF">2026-07-29T11:14:38Z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