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Placement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r>
        <w:rPr>
          <w:bCs/>
          <w:b/>
        </w:rPr>
        <w:t xml:space="preserve">Institution:</w:t>
      </w:r>
      <w:r>
        <w:t xml:space="preserve"> </w:t>
      </w:r>
      <w:r>
        <w:t xml:space="preserve">Wellington Regional Hospital</w:t>
      </w:r>
      <w:r>
        <w:br/>
      </w:r>
    </w:p>
    <w:p>
      <w:pPr>
        <w:pStyle w:val="BodyText"/>
      </w:pPr>
      <w:r>
        <w:t xml:space="preserve">Department:** General and Trauma Surgery</w:t>
      </w:r>
    </w:p>
    <w:bookmarkStart w:id="20" w:name="X991532e7174b1a43e4dc97bd8784f47c3fab6b4"/>
    <w:p>
      <w:pPr>
        <w:pStyle w:val="Heading2"/>
      </w:pPr>
      <w:r>
        <w:t xml:space="preserve">1. Introduction and Overview of the Internship in New Zealand Wellington</w:t>
      </w:r>
    </w:p>
    <w:p>
      <w:pPr>
        <w:pStyle w:val="FirstParagraph"/>
      </w:pPr>
      <w:r>
        <w:t xml:space="preserve">The purpose of this internship report is to document my clinical experience, professional development, and academic insights gained during a structured surgical internship placement in</w:t>
      </w:r>
      <w:r>
        <w:t xml:space="preserve"> </w:t>
      </w:r>
      <w:r>
        <w:rPr>
          <w:bCs/>
          <w:b/>
        </w:rPr>
        <w:t xml:space="preserve">New Zealand Wellington</w:t>
      </w:r>
      <w:r>
        <w:t xml:space="preserve">. This period served as a critical bridge between theoretical medical knowledge acquired during undergraduate studies and the practical demands of modern surgical practice. The location of this training within the capital city of</w:t>
      </w:r>
      <w:r>
        <w:t xml:space="preserve"> </w:t>
      </w:r>
      <w:r>
        <w:rPr>
          <w:bCs/>
          <w:b/>
        </w:rPr>
        <w:t xml:space="preserve">New Zealand</w:t>
      </w:r>
      <w:r>
        <w:t xml:space="preserve"> </w:t>
      </w:r>
      <w:r>
        <w:t xml:space="preserve">provided a unique perspective on healthcare delivery, particularly given the specific demographic challenges and geographical isolation inherent to practicing medicine in the South Pacific.</w:t>
      </w:r>
    </w:p>
    <w:p>
      <w:pPr>
        <w:pStyle w:val="BodyText"/>
      </w:pPr>
      <w:r>
        <w:rPr>
          <w:bCs/>
          <w:b/>
        </w:rPr>
        <w:t xml:space="preserve">New Zealand Wellington</w:t>
      </w:r>
      <w:r>
        <w:t xml:space="preserve"> </w:t>
      </w:r>
      <w:r>
        <w:t xml:space="preserve">is renowned for its high standards of public healthcare, managed primarily through Te Whatu Ora (Health New Zealand). The internship was centered at the major tertiary hospital located in this vibrant city. The urban setting of</w:t>
      </w:r>
      <w:r>
        <w:t xml:space="preserve"> </w:t>
      </w:r>
      <w:r>
        <w:rPr>
          <w:bCs/>
          <w:b/>
        </w:rPr>
        <w:t xml:space="preserve">New Zealand Wellington</w:t>
      </w:r>
      <w:r>
        <w:t xml:space="preserve"> </w:t>
      </w:r>
      <w:r>
        <w:t xml:space="preserve">offers a diverse patient population, ranging from acute trauma cases to complex chronic conditions. This diversity was instrumental in shaping my understanding of the multifaceted role a</w:t>
      </w:r>
      <w:r>
        <w:t xml:space="preserve"> </w:t>
      </w:r>
      <w:r>
        <w:rPr>
          <w:bCs/>
          <w:b/>
        </w:rPr>
        <w:t xml:space="preserve">Surgeon</w:t>
      </w:r>
      <w:r>
        <w:t xml:space="preserve"> </w:t>
      </w:r>
      <w:r>
        <w:t xml:space="preserve">must play within the healthcare ecosystem. The report aims to analyze the competencies developed, the ethical considerations encountered, and the cultural nuances observed while working under strict supervision.</w:t>
      </w:r>
    </w:p>
    <w:bookmarkEnd w:id="20"/>
    <w:bookmarkStart w:id="21" w:name="X61302142af155ab051e686299a600987e910fe7"/>
    <w:p>
      <w:pPr>
        <w:pStyle w:val="Heading2"/>
      </w:pPr>
      <w:r>
        <w:t xml:space="preserve">2. Clinical Exposure and Surgical Skills Development</w:t>
      </w:r>
    </w:p>
    <w:p>
      <w:pPr>
        <w:pStyle w:val="FirstParagraph"/>
      </w:pPr>
      <w:r>
        <w:t xml:space="preserve">The core objective of this internship was to observe and assist in various surgical procedures under the guidance of consultant</w:t>
      </w:r>
      <w:r>
        <w:t xml:space="preserve"> </w:t>
      </w:r>
      <w:r>
        <w:rPr>
          <w:bCs/>
          <w:b/>
        </w:rPr>
        <w:t xml:space="preserve">Surgeon</w:t>
      </w:r>
      <w:r>
        <w:t xml:space="preserve">s. My rotation began with an intensive focus on pre-operative assessments, where I learned to evaluate patient fitness for surgery, review imaging modalities such as CT scans and MRIs, and understand the critical importance of informed consent. In</w:t>
      </w:r>
      <w:r>
        <w:t xml:space="preserve"> </w:t>
      </w:r>
      <w:r>
        <w:rPr>
          <w:bCs/>
          <w:b/>
        </w:rPr>
        <w:t xml:space="preserve">New Zealand Wellington</w:t>
      </w:r>
      <w:r>
        <w:t xml:space="preserve">, the emphasis on patient-centered care meant that communication skills were just as vital as technical proficiency.</w:t>
      </w:r>
    </w:p>
    <w:p>
      <w:pPr>
        <w:pStyle w:val="BodyText"/>
      </w:pPr>
      <w:r>
        <w:t xml:space="preserve">As a surgical intern, I was privileged to assist in both elective and emergency surgeries. Elective cases included appendectomies, cholecystectomies, and hernia repairs. These procedures allowed me to understand the routine workflows of a</w:t>
      </w:r>
      <w:r>
        <w:t xml:space="preserve"> </w:t>
      </w:r>
      <w:r>
        <w:rPr>
          <w:bCs/>
          <w:b/>
        </w:rPr>
        <w:t xml:space="preserve">Surgeon</w:t>
      </w:r>
      <w:r>
        <w:t xml:space="preserve">. However, the most profound learning experiences occurred during emergency trauma admissions. Wellington’s geographical location means that trauma teams must be highly prepared for motor vehicle accidents and falls due to the city's hilly terrain. Witnessing a senior</w:t>
      </w:r>
      <w:r>
        <w:t xml:space="preserve"> </w:t>
      </w:r>
      <w:r>
        <w:rPr>
          <w:bCs/>
          <w:b/>
        </w:rPr>
        <w:t xml:space="preserve">Surgeon</w:t>
      </w:r>
      <w:r>
        <w:t xml:space="preserve"> </w:t>
      </w:r>
      <w:r>
        <w:t xml:space="preserve">lead a resuscitation team highlighted the necessity of calm decision-making under pressure.</w:t>
      </w:r>
    </w:p>
    <w:p>
      <w:pPr>
        <w:pStyle w:val="BodyText"/>
      </w:pPr>
      <w:r>
        <w:t xml:space="preserve">I also gained hands-on experience in basic surgical skills, including suturing, wound debridement, and assisting with laparoscopic setups. The mentorship provided by the attending</w:t>
      </w:r>
      <w:r>
        <w:t xml:space="preserve"> </w:t>
      </w:r>
      <w:r>
        <w:rPr>
          <w:bCs/>
          <w:b/>
        </w:rPr>
        <w:t xml:space="preserve">Surgeon</w:t>
      </w:r>
      <w:r>
        <w:t xml:space="preserve">s was exemplary. They encouraged a culture of inquiry and reflection, ensuring that every intervention was backed by evidence-based medicine. This approach ensured that I did not merely observe but actively engaged in critical thinking regarding surgical indications and post-operative care plans.</w:t>
      </w:r>
    </w:p>
    <w:bookmarkEnd w:id="21"/>
    <w:bookmarkStart w:id="22" w:name="Xf43fb1dd008d222eb13a392478f3877a91f6e12"/>
    <w:p>
      <w:pPr>
        <w:pStyle w:val="Heading2"/>
      </w:pPr>
      <w:r>
        <w:t xml:space="preserve">3. Cultural Competency and the Māori Health Model</w:t>
      </w:r>
    </w:p>
    <w:p>
      <w:pPr>
        <w:pStyle w:val="FirstParagraph"/>
      </w:pPr>
      <w:r>
        <w:t xml:space="preserve">A distinct feature of my internship in</w:t>
      </w:r>
      <w:r>
        <w:t xml:space="preserve"> </w:t>
      </w:r>
      <w:r>
        <w:rPr>
          <w:bCs/>
          <w:b/>
        </w:rPr>
        <w:t xml:space="preserve">New Zealand Wellington</w:t>
      </w:r>
      <w:r>
        <w:t xml:space="preserve"> </w:t>
      </w:r>
      <w:r>
        <w:t xml:space="preserve">was the deep integration of cultural competency into medical practice. The healthcare system in</w:t>
      </w:r>
      <w:r>
        <w:t xml:space="preserve"> </w:t>
      </w:r>
      <w:r>
        <w:rPr>
          <w:bCs/>
          <w:b/>
        </w:rPr>
        <w:t xml:space="preserve">New Zealand</w:t>
      </w:r>
      <w:r>
        <w:t xml:space="preserve">, including Wellington, operates under a framework that respects the Treaty of Waitangi. This necessitates a specific understanding of Māori health models, such as Te Whare Tapa Whā, which views health as holistic, encompassing physical, mental/spiritual, family/social and physical domains.</w:t>
      </w:r>
    </w:p>
    <w:p>
      <w:pPr>
        <w:pStyle w:val="BodyText"/>
      </w:pPr>
      <w:r>
        <w:t xml:space="preserve">Working alongside Māori and Pacific Islander communities revealed the disparities in health outcomes that exist within</w:t>
      </w:r>
      <w:r>
        <w:t xml:space="preserve"> </w:t>
      </w:r>
      <w:r>
        <w:rPr>
          <w:bCs/>
          <w:b/>
        </w:rPr>
        <w:t xml:space="preserve">New Zealand</w:t>
      </w:r>
      <w:r>
        <w:t xml:space="preserve">. As a trainee aspiring to become a</w:t>
      </w:r>
      <w:r>
        <w:t xml:space="preserve"> </w:t>
      </w:r>
      <w:r>
        <w:rPr>
          <w:bCs/>
          <w:b/>
        </w:rPr>
        <w:t xml:space="preserve">Surgeon</w:t>
      </w:r>
      <w:r>
        <w:t xml:space="preserve">, I learned that effective surgery is not just about the operative technique but also about addressing social determinants of health. For instance, post-operative follow-up plans had to be culturally sensitive and accessible. The interns were encouraged to learn basic Māori greetings and understand the concept of 'whānau' (family), ensuring that family members were included in care discussions. This experience significantly broadened my perspective on what it means to provide equitable surgical care in a multicultural society like</w:t>
      </w:r>
      <w:r>
        <w:t xml:space="preserve"> </w:t>
      </w:r>
      <w:r>
        <w:rPr>
          <w:bCs/>
          <w:b/>
        </w:rPr>
        <w:t xml:space="preserve">New Zealand Wellington</w:t>
      </w:r>
      <w:r>
        <w:t xml:space="preserve">.</w:t>
      </w:r>
    </w:p>
    <w:bookmarkEnd w:id="22"/>
    <w:bookmarkStart w:id="23" w:name="professional-ethics-and-team-dynamics"/>
    <w:p>
      <w:pPr>
        <w:pStyle w:val="Heading2"/>
      </w:pPr>
      <w:r>
        <w:t xml:space="preserve">4. Professional Ethics and Team Dynamics</w:t>
      </w:r>
    </w:p>
    <w:p>
      <w:pPr>
        <w:pStyle w:val="FirstParagraph"/>
      </w:pPr>
      <w:r>
        <w:t xml:space="preserve">The role of a</w:t>
      </w:r>
      <w:r>
        <w:t xml:space="preserve"> </w:t>
      </w:r>
      <w:r>
        <w:rPr>
          <w:bCs/>
          <w:b/>
        </w:rPr>
        <w:t xml:space="preserve">Surgeon</w:t>
      </w:r>
      <w:r>
        <w:t xml:space="preserve"> </w:t>
      </w:r>
      <w:r>
        <w:t xml:space="preserve">extends far beyond the operating theatre; it involves collaboration with multidisciplinary teams comprising anesthetists, nurses, physiotherapists, and social workers. In</w:t>
      </w:r>
      <w:r>
        <w:t xml:space="preserve"> </w:t>
      </w:r>
      <w:r>
        <w:rPr>
          <w:bCs/>
          <w:b/>
        </w:rPr>
        <w:t xml:space="preserve">New Zealand Wellington</w:t>
      </w:r>
      <w:r>
        <w:t xml:space="preserve">, the hierarchy is strictly professional yet collaborative. I observed how senior consultants fostered a safe learning environment where interns could ask questions without fear of reprimand. This psychological safety is crucial for patient safety as well.</w:t>
      </w:r>
    </w:p>
    <w:p>
      <w:pPr>
        <w:pStyle w:val="BodyText"/>
      </w:pPr>
      <w:r>
        <w:t xml:space="preserve">Ethical dilemmas were occasionally encountered, particularly regarding resource allocation in the public health system.</w:t>
      </w:r>
      <w:r>
        <w:t xml:space="preserve"> </w:t>
      </w:r>
      <w:r>
        <w:rPr>
          <w:bCs/>
          <w:b/>
        </w:rPr>
        <w:t xml:space="preserve">New Zealand</w:t>
      </w:r>
      <w:r>
        <w:t xml:space="preserve"> </w:t>
      </w:r>
      <w:r>
        <w:t xml:space="preserve">has a finite budget for healthcare, and discussions around prioritizing certain surgical interventions provided valuable insight into medical ethics. I learned how to navigate these conversations respectfully, ensuring that patient welfare remained the central focus of every decision made by the</w:t>
      </w:r>
      <w:r>
        <w:t xml:space="preserve"> </w:t>
      </w:r>
      <w:r>
        <w:rPr>
          <w:bCs/>
          <w:b/>
        </w:rPr>
        <w:t xml:space="preserve">Surgeon</w:t>
      </w:r>
      <w:r>
        <w:t xml:space="preserve">. The transparency in these discussions reinforced my commitment to ethical practice.</w:t>
      </w:r>
    </w:p>
    <w:bookmarkEnd w:id="23"/>
    <w:bookmarkStart w:id="24" w:name="conclusion-and-future-implications"/>
    <w:p>
      <w:pPr>
        <w:pStyle w:val="Heading2"/>
      </w:pPr>
      <w:r>
        <w:t xml:space="preserve">5. Conclusion and Future Implications</w:t>
      </w:r>
    </w:p>
    <w:p>
      <w:pPr>
        <w:pStyle w:val="FirstParagraph"/>
      </w:pPr>
      <w:r>
        <w:t xml:space="preserve">In conclusion, this internship in</w:t>
      </w:r>
      <w:r>
        <w:t xml:space="preserve"> </w:t>
      </w:r>
      <w:r>
        <w:rPr>
          <w:bCs/>
          <w:b/>
        </w:rPr>
        <w:t xml:space="preserve">New Zealand Wellington</w:t>
      </w:r>
      <w:r>
        <w:t xml:space="preserve"> </w:t>
      </w:r>
      <w:r>
        <w:t xml:space="preserve">has been a transformative experience that has laid a strong foundation for my future career as a</w:t>
      </w:r>
      <w:r>
        <w:t xml:space="preserve"> </w:t>
      </w:r>
      <w:r>
        <w:rPr>
          <w:bCs/>
          <w:b/>
        </w:rPr>
        <w:t xml:space="preserve">Surgeon</w:t>
      </w:r>
      <w:r>
        <w:t xml:space="preserve">. The rigorous clinical exposure, combined with the unique cultural and systemic aspects of healthcare in</w:t>
      </w:r>
      <w:r>
        <w:t xml:space="preserve"> </w:t>
      </w:r>
      <w:r>
        <w:rPr>
          <w:bCs/>
          <w:b/>
        </w:rPr>
        <w:t xml:space="preserve">New Zealand</w:t>
      </w:r>
      <w:r>
        <w:t xml:space="preserve">, has equipped me with not only technical skills but also the emotional intelligence and cultural awareness required to serve diverse populations.</w:t>
      </w:r>
    </w:p>
    <w:p>
      <w:pPr>
        <w:pStyle w:val="BodyText"/>
      </w:pPr>
      <w:r>
        <w:t xml:space="preserve">The experience in</w:t>
      </w:r>
      <w:r>
        <w:t xml:space="preserve"> </w:t>
      </w:r>
      <w:r>
        <w:rPr>
          <w:bCs/>
          <w:b/>
        </w:rPr>
        <w:t xml:space="preserve">New Zealand Wellington</w:t>
      </w:r>
      <w:r>
        <w:t xml:space="preserve"> </w:t>
      </w:r>
      <w:r>
        <w:t xml:space="preserve">demonstrated that modern surgery is a collaborative, culturally aware, and ethically grounded discipline. As I move forward in my medical training, I intend to carry these lessons with me. The mentorship of the</w:t>
      </w:r>
      <w:r>
        <w:t xml:space="preserve"> </w:t>
      </w:r>
      <w:r>
        <w:rPr>
          <w:bCs/>
          <w:b/>
        </w:rPr>
        <w:t xml:space="preserve">Surgeon</w:t>
      </w:r>
      <w:r>
        <w:t xml:space="preserve">s here has inspired me to pursue further specialization with a commitment to lifelong learning and patient advocacy. This report serves as a testament to the high quality of surgical education available in this region and marks the beginning of my journey toward becoming a competent, compassionate, and culturally proficient medical professional.</w:t>
      </w:r>
    </w:p>
    <w:p>
      <w:pPr>
        <w:pStyle w:val="BodyText"/>
      </w:pPr>
      <w:r>
        <w:rPr>
          <w:bCs/>
          <w:b/>
        </w:rPr>
        <w:t xml:space="preserve">Signed:</w:t>
      </w:r>
      <w:r>
        <w:t xml:space="preserve"> </w:t>
      </w:r>
      <w:r>
        <w:t xml:space="preserve">__________________________</w:t>
      </w:r>
      <w:r>
        <w:br/>
      </w:r>
      <w:r>
        <w:rPr>
          <w:bCs/>
          <w:b/>
        </w:rPr>
        <w:t xml:space="preserve">Date:</w:t>
      </w:r>
      <w:r>
        <w:t xml:space="preserve"> </w:t>
      </w:r>
      <w:r>
        <w:t xml:space="preserve">___________________________</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Placement in New Zealand Wellington</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