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Institution:</w:t>
      </w:r>
    </w:p>
    <w:p>
      <w:pPr>
        <w:pStyle w:val="BodyText"/>
      </w:pPr>
      <w:r>
        <w:rPr>
          <w:bCs/>
          <w:b/>
        </w:rPr>
        <w:t xml:space="preserve">Location:</w:t>
      </w:r>
    </w:p>
    <w:p>
      <w:pPr>
        <w:pStyle w:val="BodyText"/>
      </w:pPr>
      <w:r>
        <w:rPr>
          <w:bCs/>
          <w:b/>
        </w:rPr>
        <w:t xml:space="preserve">Candidate Role:</w:t>
      </w:r>
      <w:r>
        <w:t xml:space="preserve"> </w:t>
      </w:r>
      <w:r>
        <w:t xml:space="preserve">Surgical Intern / Medical Observer</w:t>
      </w:r>
    </w:p>
    <w:p>
      <w:pPr>
        <w:pStyle w:val="BodyText"/>
      </w:pPr>
      <w:r>
        <w:rPr>
          <w:bCs/>
          <w:b/>
        </w:rPr>
        <w:t xml:space="preserve">Date of Submission:</w:t>
      </w:r>
    </w:p>
    <w:bookmarkEnd w:id="20"/>
    <w:bookmarkStart w:id="21" w:name="introduction-and-contextual-overview"/>
    <w:p>
      <w:pPr>
        <w:pStyle w:val="Heading2"/>
      </w:pPr>
      <w:r>
        <w:t xml:space="preserve">1. Introduction and Contextual Overview</w:t>
      </w:r>
    </w:p>
    <w:p>
      <w:pPr>
        <w:pStyle w:val="FirstParagraph"/>
      </w:pPr>
      <w:r>
        <w:t xml:space="preserve">This report serves as a comprehensive documentation of the academic and clinical internship completed within the surgical departments of major healthcare facilities in</w:t>
      </w:r>
      <w:r>
        <w:t xml:space="preserve"> </w:t>
      </w:r>
      <w:r>
        <w:rPr>
          <w:bCs/>
          <w:b/>
        </w:rPr>
        <w:t xml:space="preserve">Dakar, Senegal</w:t>
      </w:r>
      <w:r>
        <w:t xml:space="preserve">. The primary objective of this rotation was to observe, learn from, and eventually assist in various surgical procedures under strict supervision. The setting is distinctively unique; practicing medicine in</w:t>
      </w:r>
      <w:r>
        <w:t xml:space="preserve"> </w:t>
      </w:r>
      <w:r>
        <w:rPr>
          <w:bCs/>
          <w:b/>
        </w:rPr>
        <w:t xml:space="preserve">Senegal Dakar</w:t>
      </w:r>
      <w:r>
        <w:t xml:space="preserve"> </w:t>
      </w:r>
      <w:r>
        <w:t xml:space="preserve">requires not only technical proficiency but also a deep understanding of resource-limited environments, cultural dynamics, and the specific epidemiological profile of West Africa.</w:t>
      </w:r>
    </w:p>
    <w:p>
      <w:pPr>
        <w:pStyle w:val="BodyText"/>
      </w:pPr>
      <w:r>
        <w:t xml:space="preserve">The choice of</w:t>
      </w:r>
      <w:r>
        <w:t xml:space="preserve"> </w:t>
      </w:r>
      <w:r>
        <w:rPr>
          <w:bCs/>
          <w:b/>
        </w:rPr>
        <w:t xml:space="preserve">Dakar</w:t>
      </w:r>
      <w:r>
        <w:t xml:space="preserve"> </w:t>
      </w:r>
      <w:r>
        <w:t xml:space="preserve">as the hub for this internship was strategic. As the capital and largest city in Senegal, it houses tertiary care centers that manage complex cases referred from all over the country. However, even within these urban centers, surgeons face challenges related to resource allocation, high patient volume, and infrastructure constraints that differ significantly from European or North American standards. This report aims to highlight how a</w:t>
      </w:r>
      <w:r>
        <w:t xml:space="preserve"> </w:t>
      </w:r>
      <w:r>
        <w:rPr>
          <w:bCs/>
          <w:b/>
        </w:rPr>
        <w:t xml:space="preserve">Surgeon</w:t>
      </w:r>
      <w:r>
        <w:t xml:space="preserve"> </w:t>
      </w:r>
      <w:r>
        <w:t xml:space="preserve">operates effectively within these parameters.</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pillars:</w:t>
      </w:r>
    </w:p>
    <w:p>
      <w:pPr>
        <w:numPr>
          <w:ilvl w:val="0"/>
          <w:numId w:val="1001"/>
        </w:numPr>
        <w:pStyle w:val="Compact"/>
      </w:pPr>
      <w:r>
        <w:rPr>
          <w:bCs/>
          <w:b/>
        </w:rPr>
        <w:t xml:space="preserve">Clinical Observation:</w:t>
      </w:r>
    </w:p>
    <w:p>
      <w:pPr>
        <w:numPr>
          <w:ilvl w:val="0"/>
          <w:numId w:val="1001"/>
        </w:numPr>
        <w:pStyle w:val="Compact"/>
      </w:pPr>
      <w:r>
        <w:rPr>
          <w:bCs/>
          <w:b/>
        </w:rPr>
        <w:t xml:space="preserve">Patient Management:</w:t>
      </w:r>
      <w:r>
        <w:t xml:space="preserve">Senegal Dakar.</w:t>
      </w:r>
    </w:p>
    <w:p>
      <w:pPr>
        <w:numPr>
          <w:ilvl w:val="0"/>
          <w:numId w:val="1001"/>
        </w:numPr>
        <w:pStyle w:val="Compact"/>
      </w:pPr>
      <w:r>
        <w:t xml:space="preserve">Cultural Competence:To develop interpersonal skills necessary for communicating with patients and families who may have limited health literacy or distinct cultural beliefs regarding illness and surgery.</w:t>
      </w:r>
    </w:p>
    <w:bookmarkEnd w:id="22"/>
    <w:bookmarkStart w:id="26" w:name="Xf2d93a4b302920c073481cc03129ebe32ab998c"/>
    <w:p>
      <w:pPr>
        <w:pStyle w:val="Heading2"/>
      </w:pPr>
      <w:r>
        <w:t xml:space="preserve">3. Clinical Experience and Surgical Observations</w:t>
      </w:r>
    </w:p>
    <w:p>
      <w:pPr>
        <w:pStyle w:val="FirstParagraph"/>
      </w:pPr>
      <w:r>
        <w:t xml:space="preserve">The daily routine of a surgical intern in this region is intense. The operating theater schedule often begins at 7:00 AM, with the first incision frequently taking place before most other hospitals in Europe have opened their doors. Below are key areas of focus during the rotation:</w:t>
      </w:r>
    </w:p>
    <w:bookmarkStart w:id="23" w:name="general-surgery-and-emergency-care"/>
    <w:p>
      <w:pPr>
        <w:pStyle w:val="Heading3"/>
      </w:pPr>
      <w:r>
        <w:t xml:space="preserve">3.1 General Surgery and Emergency Care</w:t>
      </w:r>
    </w:p>
    <w:p>
      <w:pPr>
        <w:pStyle w:val="FirstParagraph"/>
      </w:pPr>
      <w:r>
        <w:t xml:space="preserve">A significant portion of surgical workload in</w:t>
      </w:r>
      <w:r>
        <w:t xml:space="preserve"> </w:t>
      </w:r>
      <w:r>
        <w:rPr>
          <w:bCs/>
          <w:b/>
        </w:rPr>
        <w:t xml:space="preserve">Dakar</w:t>
      </w:r>
      <w:r>
        <w:t xml:space="preserve"> </w:t>
      </w:r>
      <w:r>
        <w:t xml:space="preserve">involves emergency cases, particularly abdominal traumas from road accidents, which are a leading cause of morbidity in the region. Observing senior surgeons handle hemorrhagic shock with limited blood bank resources provided invaluable lessons in prioritization and hemostasis techniques.</w:t>
      </w:r>
    </w:p>
    <w:p>
      <w:pPr>
        <w:pStyle w:val="BodyText"/>
      </w:pPr>
      <w:r>
        <w:t xml:space="preserve">Furthermore, elective procedures such as hernia repairs (inguinal and umbilical) were frequently observed. It is notable how a</w:t>
      </w:r>
      <w:r>
        <w:t xml:space="preserve"> </w:t>
      </w:r>
      <w:r>
        <w:rPr>
          <w:bCs/>
          <w:b/>
        </w:rPr>
        <w:t xml:space="preserve">Surgeon</w:t>
      </w:r>
      <w:r>
        <w:t xml:space="preserve"> </w:t>
      </w:r>
      <w:r>
        <w:t xml:space="preserve">in this context adapts to high-volume throughput. Techniques are often streamlined for efficiency without compromising safety. For instance, mesh availability can be sporadic; therefore, understanding tissue-based repairs (such as the Bassini or McVay techniques) becomes mandatory rather than optional.</w:t>
      </w:r>
    </w:p>
    <w:bookmarkEnd w:id="23"/>
    <w:bookmarkStart w:id="24" w:name="obstetrics-and-gynecology"/>
    <w:p>
      <w:pPr>
        <w:pStyle w:val="Heading3"/>
      </w:pPr>
      <w:r>
        <w:t xml:space="preserve">3.2 Obstetrics and Gynecology</w:t>
      </w:r>
    </w:p>
    <w:p>
      <w:pPr>
        <w:pStyle w:val="FirstParagraph"/>
      </w:pPr>
      <w:r>
        <w:t xml:space="preserve">In the maternity wards of teaching hospitals in Dakar, surgical interventions related to obstetrics are critical. Cesarean sections are performed at a high rate due to various socio-economic and medical indications. The internship provided exposure to complex cases including postpartum hemorrhage management, where rapid surgical intervention is life-saving.</w:t>
      </w:r>
    </w:p>
    <w:bookmarkEnd w:id="24"/>
    <w:bookmarkStart w:id="25" w:name="orthopedics"/>
    <w:p>
      <w:pPr>
        <w:pStyle w:val="Heading3"/>
      </w:pPr>
      <w:r>
        <w:t xml:space="preserve">3.3 Orthopedics</w:t>
      </w:r>
    </w:p>
    <w:p>
      <w:pPr>
        <w:pStyle w:val="FirstParagraph"/>
      </w:pPr>
      <w:r>
        <w:t xml:space="preserve">Trauma surgery remains a dominant specialty in West Africa. Fractures resulting from falls and transport accidents are common. The internship allowed for observation of external fixation applications, which are frequently used as damage control orthopedics before definitive internal fixation can be arranged, often due to logistical delays or patient financial constraints.</w:t>
      </w:r>
    </w:p>
    <w:bookmarkEnd w:id="25"/>
    <w:bookmarkEnd w:id="26"/>
    <w:bookmarkStart w:id="27" w:name="challenges-and-adaptations"/>
    <w:p>
      <w:pPr>
        <w:pStyle w:val="Heading2"/>
      </w:pPr>
      <w:r>
        <w:t xml:space="preserve">4. Challenges and Adaptations</w:t>
      </w:r>
    </w:p>
    <w:p>
      <w:pPr>
        <w:pStyle w:val="FirstParagraph"/>
      </w:pPr>
      <w:r>
        <w:t xml:space="preserve">Practicing surgery in</w:t>
      </w:r>
      <w:r>
        <w:t xml:space="preserve"> </w:t>
      </w:r>
      <w:r>
        <w:rPr>
          <w:bCs/>
          <w:b/>
        </w:rPr>
        <w:t xml:space="preserve">Dakar</w:t>
      </w:r>
      <w:r>
        <w:t xml:space="preserve">, Senegal, presents unique challenges that test the adaptability of any medical professional.</w:t>
      </w:r>
    </w:p>
    <w:p>
      <w:pPr>
        <w:numPr>
          <w:ilvl w:val="0"/>
          <w:numId w:val="1002"/>
        </w:numPr>
        <w:pStyle w:val="Compact"/>
      </w:pPr>
      <w:r>
        <w:t xml:space="preserve">Patient Volume:The sheer number of patients is overwhelming. A single surgeon may see dozens of consultations per day. This requires exceptional time management and decisive clinical judgment.</w:t>
      </w:r>
    </w:p>
    <w:p>
      <w:pPr>
        <w:numPr>
          <w:ilvl w:val="0"/>
          <w:numId w:val="1002"/>
        </w:numPr>
        <w:pStyle w:val="Compact"/>
      </w:pPr>
      <w:r>
        <w:t xml:space="preserve">Resource Limitations:Lack of advanced diagnostic imaging availability immediately prior to surgery often forces reliance on clinical examination and basic laboratory tests. Similarly, the shortage of specific medical implants or specialized sutures necessitates creative problem-solving.</w:t>
      </w:r>
    </w:p>
    <w:p>
      <w:pPr>
        <w:numPr>
          <w:ilvl w:val="0"/>
          <w:numId w:val="1002"/>
        </w:numPr>
        <w:pStyle w:val="Compact"/>
      </w:pPr>
      <w:r>
        <w:t xml:space="preserve">Cultural Dynamics:In many cases, family members play a crucial role in decision-making. A</w:t>
      </w:r>
      <w:r>
        <w:t xml:space="preserve"> </w:t>
      </w:r>
      <w:r>
        <w:rPr>
          <w:bCs/>
          <w:b/>
        </w:rPr>
        <w:t xml:space="preserve">Surgeon</w:t>
      </w:r>
      <w:r>
        <w:t xml:space="preserve"> </w:t>
      </w:r>
      <w:r>
        <w:t xml:space="preserve">must navigate these dynamics with respect and empathy, ensuring that consent is truly informed while acknowledging the collective nature of health decisions in Senegalese culture.</w:t>
      </w:r>
    </w:p>
    <w:bookmarkEnd w:id="27"/>
    <w:bookmarkStart w:id="28" w:name="Xb1953232d41875a92e5d6ab6951aa98d6ea03bb"/>
    <w:p>
      <w:pPr>
        <w:pStyle w:val="Heading2"/>
      </w:pPr>
      <w:r>
        <w:t xml:space="preserve">5. Personal Development and Skill Acquisition</w:t>
      </w:r>
    </w:p>
    <w:p>
      <w:pPr>
        <w:pStyle w:val="FirstParagraph"/>
      </w:pPr>
      <w:r>
        <w:t xml:space="preserve">This internship has significantly contributed to my professional growth. I have enhanced my ability to remain calm under pressure, a trait essential for any surgeon working in high-stakes environments. Furthermore, learning the local language (Wolof) phrases used in clinical settings improved patient compliance and trust.</w:t>
      </w:r>
    </w:p>
    <w:p>
      <w:pPr>
        <w:pStyle w:val="BodyText"/>
      </w:pPr>
      <w:r>
        <w:t xml:space="preserve">I also developed a deeper appreciation for the "art" of surgery—where technical skill meets resourcefulness. Watching experienced surgeons in Dakar perform delicate maneuvers with limited instrumentation highlighted that surgical excellence is not defined by the technology available, but by the knowledge and hands of the practitioner.</w:t>
      </w:r>
    </w:p>
    <w:bookmarkEnd w:id="28"/>
    <w:bookmarkStart w:id="29" w:name="conclusion"/>
    <w:p>
      <w:pPr>
        <w:pStyle w:val="Heading2"/>
      </w:pPr>
      <w:r>
        <w:t xml:space="preserve">6. Conclusion</w:t>
      </w:r>
    </w:p>
    <w:p>
      <w:pPr>
        <w:pStyle w:val="FirstParagraph"/>
      </w:pPr>
      <w:r>
        <w:t xml:space="preserve">In conclusion, this internship in Dakar, Senegal, has been an transformative experience. It provided a rigorous training ground where I learned to function as part of a surgical team amidst challenging circumstances. The exposure to the specific medical needs of the population in Senegal Dakar has broadened my perspective on global health disparities.</w:t>
      </w:r>
    </w:p>
    <w:p>
      <w:pPr>
        <w:pStyle w:val="BodyText"/>
      </w:pPr>
      <w:r>
        <w:t xml:space="preserve">As I move forward in my career, the lessons learned here regarding resilience, resource management, and cultural sensitivity will be invaluable. The experience reaffirmed that being a true surgeon is about more than just making incisions; it is about providing compassionate, effective care regardless of the setting. This report documents not just clinical observations but a profound personal evolution in my understanding of surgical practice in the developing world.</w:t>
      </w:r>
    </w:p>
    <w:bookmarkEnd w:id="29"/>
    <w:bookmarkStart w:id="30" w:name="recommendations-for-future-interns"/>
    <w:p>
      <w:pPr>
        <w:pStyle w:val="Heading2"/>
      </w:pPr>
      <w:r>
        <w:t xml:space="preserve">7. Recommendations for Future Interns</w:t>
      </w:r>
    </w:p>
    <w:p>
      <w:pPr>
        <w:numPr>
          <w:ilvl w:val="0"/>
          <w:numId w:val="1003"/>
        </w:numPr>
        <w:pStyle w:val="Compact"/>
      </w:pPr>
      <w:r>
        <w:t xml:space="preserve">Linguistic Preparation:Familiarizing oneself with basic French medical terminology and Wolof phrases is highly recommended for better interaction in Dakar.</w:t>
      </w:r>
    </w:p>
    <w:p>
      <w:pPr>
        <w:numPr>
          <w:ilvl w:val="0"/>
          <w:numId w:val="1003"/>
        </w:numPr>
        <w:pStyle w:val="Compact"/>
      </w:pPr>
      <w:r>
        <w:t xml:space="preserve">Mental Preparation:Awareness of the high workload and potential resource gaps will help manage expectations.</w:t>
      </w:r>
    </w:p>
    <w:p>
      <w:pPr>
        <w:numPr>
          <w:ilvl w:val="0"/>
          <w:numId w:val="1003"/>
        </w:numPr>
        <w:pStyle w:val="Compact"/>
      </w:pPr>
      <w:r>
        <w:t xml:space="preserve">Cultural Humility:Approaching every patient with respect for local traditions and beliefs is crucial for successful outcomes.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Senegal, Dakar</dc:title>
  <dc:creator/>
  <dc:language>en</dc:language>
  <cp:keywords/>
  <dcterms:created xsi:type="dcterms:W3CDTF">2026-07-29T13:37:26Z</dcterms:created>
  <dcterms:modified xsi:type="dcterms:W3CDTF">2026-07-29T13:37:26Z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