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urgery-clinical-internship-report"/>
    <w:p>
      <w:pPr>
        <w:pStyle w:val="Heading1"/>
      </w:pPr>
      <w:r>
        <w:t xml:space="preserve">SURGERY CLINICAL INTERNSHIP REPORT</w:t>
      </w:r>
    </w:p>
    <w:p>
      <w:pPr>
        <w:pStyle w:val="FirstParagraph"/>
      </w:pPr>
      <w:r>
        <w:rPr>
          <w:bCs/>
          <w:b/>
        </w:rPr>
        <w:t xml:space="preserve">Institution:</w:t>
      </w:r>
      <w:r>
        <w:t xml:space="preserve"> </w:t>
      </w:r>
      <w:r>
        <w:t xml:space="preserve">Charlotte Maxeke Johannesburg Academic Hospital (CMJAH)</w:t>
      </w:r>
      <w:r>
        <w:br/>
      </w:r>
      <w:r>
        <w:rPr>
          <w:bCs/>
          <w:b/>
        </w:rPr>
        <w:t xml:space="preserve">Location:</w:t>
      </w:r>
      <w:r>
        <w:t xml:space="preserve"> </w:t>
      </w:r>
      <w:r>
        <w:t xml:space="preserve">South Africa, Johannesburg</w:t>
      </w:r>
      <w:r>
        <w:br/>
      </w:r>
      <w:r>
        <w:rPr>
          <w:bCs/>
          <w:b/>
        </w:rPr>
        <w:t xml:space="preserve">Candidate Name:</w:t>
      </w:r>
      <w:r>
        <w:t xml:space="preserve"> </w:t>
      </w:r>
      <w:r>
        <w:t xml:space="preserve">[Candidate Name]</w:t>
      </w:r>
      <w:r>
        <w:br/>
      </w:r>
    </w:p>
    <w:p>
      <w:pPr>
        <w:pStyle w:val="BodyText"/>
      </w:pPr>
      <w:r>
        <w:t xml:space="preserve">Date of Submission:</w:t>
      </w:r>
    </w:p>
    <w:p>
      <w:pPr>
        <w:pStyle w:val="BodyText"/>
      </w:pPr>
      <w:r>
        <w:t xml:space="preserve">Status:</w:t>
      </w:r>
    </w:p>
    <w:bookmarkEnd w:id="20"/>
    <w:bookmarkStart w:id="21" w:name="executive-summary"/>
    <w:p>
      <w:pPr>
        <w:pStyle w:val="Heading2"/>
      </w:pPr>
      <w:r>
        <w:t xml:space="preserve">1. Executive Summary</w:t>
      </w:r>
    </w:p>
    <w:p>
      <w:pPr>
        <w:pStyle w:val="FirstParagraph"/>
      </w:pPr>
      <w:r>
        <w:t xml:space="preserve">This report details the comprehensive clinical internship completed as a Surgeon-in-training within the bustling healthcare environment of South Africa, specifically in Johannesburg. The primary objective of this internship was to bridge the gap between theoretical medical knowledge and practical surgical application under strict supervision. Operating in one of Africa’s largest metropolitan centers presented unique challenges, ranging from high patient volumes to resource-conscious decision-making. This document serves as a formal record of the skills acquired, pathologies encountered, and professional development achieved during this pivotal period of medical education.</w:t>
      </w:r>
    </w:p>
    <w:bookmarkEnd w:id="21"/>
    <w:bookmarkStart w:id="22" w:name="introduction-and-context"/>
    <w:p>
      <w:pPr>
        <w:pStyle w:val="Heading2"/>
      </w:pPr>
      <w:r>
        <w:t xml:space="preserve">2. Introduction and Context</w:t>
      </w:r>
    </w:p>
    <w:p>
      <w:pPr>
        <w:pStyle w:val="FirstParagraph"/>
      </w:pPr>
      <w:r>
        <w:t xml:space="preserve">Johannesburg, often referred to as "Egoli" or the City of Gold, represents a complex microcosm of healthcare delivery in developing nations. The internship took place primarily at major academic hospitals in this region, which serve as referral centers for tertiary care. The environment in South Africa Johannesburg is characterized by a dual system where public healthcare facilities handle the vast majority of the population's needs, often dealing with advanced presentations of disease due to delayed access to care.</w:t>
      </w:r>
    </w:p>
    <w:p>
      <w:pPr>
        <w:pStyle w:val="BodyText"/>
      </w:pPr>
      <w:r>
        <w:t xml:space="preserve">The role of a Surgeon in this setting requires not only technical proficiency but also immense adaptability. The internship was designed to expose candidates to a wide spectrum of surgical emergencies and elective procedures, ensuring that the intern is prepared for the realities of general surgery in a resource-limited yet high-acuity environment.</w:t>
      </w:r>
    </w:p>
    <w:bookmarkEnd w:id="22"/>
    <w:bookmarkStart w:id="26" w:name="clinical-rotations-and-responsibilities"/>
    <w:p>
      <w:pPr>
        <w:pStyle w:val="Heading2"/>
      </w:pPr>
      <w:r>
        <w:t xml:space="preserve">3. Clinical Rotations and Responsibilities</w:t>
      </w:r>
    </w:p>
    <w:p>
      <w:pPr>
        <w:pStyle w:val="FirstParagraph"/>
      </w:pPr>
      <w:r>
        <w:t xml:space="preserve">The internship was structured into rotational blocks covering General Surgery, Trauma, Orthopedics, and Pediatric Surgery. Each rotation provided distinct learning opportunities tailored to the specific epidemiological profile of Johannesburg.</w:t>
      </w:r>
    </w:p>
    <w:bookmarkStart w:id="23" w:name="general-surgery-ward"/>
    <w:p>
      <w:pPr>
        <w:pStyle w:val="Heading3"/>
      </w:pPr>
      <w:r>
        <w:t xml:space="preserve">3.1 General Surgery Ward</w:t>
      </w:r>
    </w:p>
    <w:p>
      <w:pPr>
        <w:pStyle w:val="FirstParagraph"/>
      </w:pPr>
      <w:r>
        <w:t xml:space="preserve">In the general surgery ward, interns were responsible for pre-operative assessments, post-operative care management, and routine wound care. The patient demographic in South Africa Johannesburg includes a high prevalence of gastrointestinal disorders, including appendicitis and bowel obstructions. Interns learned to manage acute abdomen cases effectively, mastering the art of physical examination and interpreting imaging studies such as CT scans and ultrasounds without immediate specialist presence.</w:t>
      </w:r>
    </w:p>
    <w:bookmarkEnd w:id="23"/>
    <w:bookmarkStart w:id="24" w:name="trauma-unit"/>
    <w:p>
      <w:pPr>
        <w:pStyle w:val="Heading3"/>
      </w:pPr>
      <w:r>
        <w:t xml:space="preserve">3.2 Trauma Unit</w:t>
      </w:r>
    </w:p>
    <w:p>
      <w:pPr>
        <w:pStyle w:val="FirstParagraph"/>
      </w:pPr>
      <w:r>
        <w:t xml:space="preserve">Johannesburg faces significant challenges regarding trauma due to traffic accidents and violence. As part of the surgical team, interns participated in primary and secondary surveys following Advanced Trauma Life Support (ATLS) protocols. This rotation was critical in developing rapid decision-making skills. Interns assisted senior surgeons in emergency laparotomies for abdominal injuries and managed chest drains for pneumothorax cases. The high volume of trauma cases ensured that interns became proficient in hemodynamic resuscitation and damage control surgery principles.</w:t>
      </w:r>
    </w:p>
    <w:bookmarkEnd w:id="24"/>
    <w:bookmarkStart w:id="25" w:name="pediatric-surgery"/>
    <w:p>
      <w:pPr>
        <w:pStyle w:val="Heading3"/>
      </w:pPr>
      <w:r>
        <w:t xml:space="preserve">3.3 Pediatric Surgery</w:t>
      </w:r>
    </w:p>
    <w:p>
      <w:pPr>
        <w:pStyle w:val="FirstParagraph"/>
      </w:pPr>
      <w:r>
        <w:t xml:space="preserve">The pediatric surgical unit highlighted the burden of congenital anomalies and pediatric-specific conditions such as intussusception and hernias. Working in this unit required a different communication style, emphasizing empathy towards both the child and their guardians. Interns learned to perform minor procedures under supervision, including circumcision (where culturally appropriate) and incision &amp; drainage of abscesses, understanding the delicate nature of pediatric anatomy.</w:t>
      </w:r>
    </w:p>
    <w:bookmarkEnd w:id="25"/>
    <w:bookmarkEnd w:id="26"/>
    <w:bookmarkStart w:id="27" w:name="key-clinical-cases-and-learning-outcomes"/>
    <w:p>
      <w:pPr>
        <w:pStyle w:val="Heading2"/>
      </w:pPr>
      <w:r>
        <w:t xml:space="preserve">4. Key Clinical Cases and Learning Outcomes</w:t>
      </w:r>
    </w:p>
    <w:p>
      <w:pPr>
        <w:pStyle w:val="FirstParagraph"/>
      </w:pPr>
      <w:r>
        <w:t xml:space="preserve">The diversity of pathology in South Africa Johannesburg provided an unparalleled educational experience. One notable aspect of the internship was the exposure to infectious disease pathologies that are rare in developed nations but common here, such as tuberculosis-related surgical complications (e.g., TB peritonitis or cold abscesses). Managing these cases required a multidisciplinary approach involving infectious disease specialists.</w:t>
      </w:r>
    </w:p>
    <w:p>
      <w:pPr>
        <w:pStyle w:val="BodyText"/>
      </w:pPr>
      <w:r>
        <w:t xml:space="preserve">Furthermore, the incidence of non-communicable diseases is rising. Interns managed cases of diabetes-related foot infections requiring extensive debridement and amputations. This experience highlighted the importance of preventative education and post-operative rehabilitation in preventing recurrence.</w:t>
      </w:r>
    </w:p>
    <w:p>
      <w:pPr>
        <w:pStyle w:val="BodyText"/>
      </w:pPr>
      <w:r>
        <w:t xml:space="preserve">Technical skills acquired include:</w:t>
      </w:r>
    </w:p>
    <w:p>
      <w:pPr>
        <w:numPr>
          <w:ilvl w:val="0"/>
          <w:numId w:val="1001"/>
        </w:numPr>
        <w:pStyle w:val="Compact"/>
      </w:pPr>
      <w:r>
        <w:rPr>
          <w:bCs/>
          <w:b/>
        </w:rPr>
        <w:t xml:space="preserve">Suturing and Knot Tying:</w:t>
      </w:r>
      <w:r>
        <w:t xml:space="preserve"> </w:t>
      </w:r>
      <w:r>
        <w:t xml:space="preserve">Mastery of various suturing techniques for skin, subcutaneous tissue, and fascia.</w:t>
      </w:r>
    </w:p>
    <w:p>
      <w:pPr>
        <w:numPr>
          <w:ilvl w:val="0"/>
          <w:numId w:val="1001"/>
        </w:numPr>
        <w:pStyle w:val="Compact"/>
      </w:pPr>
      <w:r>
        <w:rPr>
          <w:bCs/>
          <w:b/>
        </w:rPr>
        <w:t xml:space="preserve">Aseptic Technique:</w:t>
      </w:r>
    </w:p>
    <w:p>
      <w:pPr>
        <w:numPr>
          <w:ilvl w:val="0"/>
          <w:numId w:val="1001"/>
        </w:numPr>
        <w:pStyle w:val="Compact"/>
      </w:pPr>
      <w:r>
        <w:rPr>
          <w:bCs/>
          <w:b/>
        </w:rPr>
        <w:t xml:space="preserve">Laparoscopic Assistance:</w:t>
      </w:r>
    </w:p>
    <w:p>
      <w:pPr>
        <w:numPr>
          <w:ilvl w:val="0"/>
          <w:numId w:val="1001"/>
        </w:numPr>
        <w:pStyle w:val="Compact"/>
      </w:pPr>
      <w:r>
        <w:rPr>
          <w:bCs/>
          <w:b/>
        </w:rPr>
        <w:t xml:space="preserve">Trauma Management:</w:t>
      </w:r>
      <w:r>
        <w:t xml:space="preserve"> </w:t>
      </w:r>
      <w:r>
        <w:t xml:space="preserve">Proficiency in inserting central lines, arterial lines, and managing chest tubes.</w:t>
      </w:r>
    </w:p>
    <w:bookmarkEnd w:id="27"/>
    <w:bookmarkStart w:id="28" w:name="challenges-faced"/>
    <w:p>
      <w:pPr>
        <w:pStyle w:val="Heading2"/>
      </w:pPr>
      <w:r>
        <w:t xml:space="preserve">5. Challenges Faced</w:t>
      </w:r>
    </w:p>
    <w:p>
      <w:pPr>
        <w:pStyle w:val="FirstParagraph"/>
      </w:pPr>
      <w:r>
        <w:t xml:space="preserve">The internship in South Africa Johannesburg was not without its challenges. Resource constraints were a constant factor. Interns often had to make difficult decisions regarding patient prioritization when ICU beds or specific surgical supplies were limited. Additionally, the cultural and linguistic diversity of Johannesburg required interns to improve their communication skills across multiple languages, including Zulu, Sotho, and English, to ensure informed consent was truly understood by patients.</w:t>
      </w:r>
    </w:p>
    <w:p>
      <w:pPr>
        <w:pStyle w:val="BodyText"/>
      </w:pPr>
      <w:r>
        <w:t xml:space="preserve">Psychological resilience was also tested by the high mortality rates in trauma cases. The internship program included mentorship sessions to help interns process these emotional burdens and maintain professional well-being.</w:t>
      </w:r>
    </w:p>
    <w:bookmarkEnd w:id="28"/>
    <w:bookmarkStart w:id="29" w:name="professional-development"/>
    <w:p>
      <w:pPr>
        <w:pStyle w:val="Heading2"/>
      </w:pPr>
      <w:r>
        <w:t xml:space="preserve">6. Professional Development</w:t>
      </w:r>
    </w:p>
    <w:p>
      <w:pPr>
        <w:pStyle w:val="FirstParagraph"/>
      </w:pPr>
      <w:r>
        <w:t xml:space="preserve">Beyond clinical skills, the internship fostered significant professional growth. Working in a hierarchical yet collaborative team structure taught interns the importance of clear communication with nurses, anesthesiologists, and senior surgeons. The culture in South Africa Johannesburg emphasizes community-oriented primary health care, which influenced how interns viewed their role as future physicians—emphasizing not just cure but also care and compassion.</w:t>
      </w:r>
    </w:p>
    <w:p>
      <w:pPr>
        <w:pStyle w:val="BodyText"/>
      </w:pPr>
      <w:r>
        <w:t xml:space="preserve">Interns participated in weekly morbidity and mortality (M&amp;M) meetings, where cases of adverse outcomes were discussed openly. This practice promoted a culture of safety and continuous improvement, teaching interns to analyze errors constructively rather than defensively.</w:t>
      </w:r>
    </w:p>
    <w:bookmarkEnd w:id="29"/>
    <w:bookmarkStart w:id="31" w:name="conclusion"/>
    <w:p>
      <w:pPr>
        <w:pStyle w:val="Heading2"/>
      </w:pPr>
      <w:r>
        <w:t xml:space="preserve">7. Conclusion</w:t>
      </w:r>
    </w:p>
    <w:p>
      <w:pPr>
        <w:pStyle w:val="FirstParagraph"/>
      </w:pPr>
      <w:r>
        <w:t xml:space="preserve">The completion of this surgical internship in South Africa Johannesburg has been a transformative experience. It has equipped the candidate with robust clinical skills, adaptability, and a deep understanding of surgical pathology in a unique demographic context. The experience of practicing surgery in this vibrant yet challenging city has instilled a sense of resilience and humanitarian dedication that will define the candidate's future medical career.</w:t>
      </w:r>
    </w:p>
    <w:p>
      <w:pPr>
        <w:pStyle w:val="BodyText"/>
      </w:pPr>
      <w:r>
        <w:t xml:space="preserve">The internship successfully met its objectives, producing a surgeon-in-training who is competent, empathetic, and prepared to handle the complexities of surgical practice. The lessons learned regarding resource management, trauma care in developing nations, and cross-cultural communication are invaluable assets that will benefit not only South Africa but any healthcare setting worldwide.</w:t>
      </w:r>
    </w:p>
    <w:bookmarkStart w:id="30" w:name="signatures"/>
    <w:p>
      <w:pPr>
        <w:pStyle w:val="Heading3"/>
      </w:pPr>
      <w:r>
        <w:t xml:space="preserve">Signatures</w:t>
      </w:r>
    </w:p>
    <w:p>
      <w:pPr>
        <w:pStyle w:val="FirstParagraph"/>
      </w:pPr>
      <w:r>
        <w:rPr>
          <w:bCs/>
          <w:b/>
        </w:rPr>
        <w:t xml:space="preserve">Candidate Signature:</w:t>
      </w:r>
      <w:r>
        <w:t xml:space="preserve"> </w:t>
      </w:r>
      <w:r>
        <w:t xml:space="preserve">__________________________ Date: _______________</w:t>
      </w:r>
    </w:p>
    <w:p>
      <w:pPr>
        <w:pStyle w:val="BodyText"/>
      </w:pPr>
      <w:r>
        <w:br/>
      </w:r>
    </w:p>
    <w:p>
      <w:pPr>
        <w:pStyle w:val="BodyText"/>
      </w:pPr>
      <w:r>
        <w:rPr>
          <w:bCs/>
          <w:b/>
        </w:rPr>
        <w:t xml:space="preserve">Mentor/Supervisor Signature:</w:t>
      </w:r>
      <w:r>
        <w:t xml:space="preserve"> </w:t>
      </w:r>
      <w:r>
        <w:t xml:space="preserve">__________________________ Date: _______________</w:t>
      </w:r>
    </w:p>
    <w:p>
      <w:pPr>
        <w:pStyle w:val="BodyText"/>
      </w:pPr>
      <w:r>
        <w:br/>
      </w:r>
    </w:p>
    <w:p>
      <w:pPr>
        <w:pStyle w:val="BodyText"/>
      </w:pPr>
      <w:r>
        <w:rPr>
          <w:bCs/>
          <w:b/>
        </w:rPr>
        <w:t xml:space="preserve">Hospital Administrator:</w:t>
      </w:r>
      <w:r>
        <w:t xml:space="preserve">: __________________________ Date: 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South Africa Johannesburg</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