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Surgical</w:t>
      </w:r>
      <w:r>
        <w:t xml:space="preserve"> </w:t>
      </w:r>
      <w:r>
        <w:t xml:space="preserve">Practice</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internship-report"/>
    <w:p>
      <w:pPr>
        <w:pStyle w:val="Heading1"/>
      </w:pPr>
      <w:r>
        <w:t xml:space="preserve">Internship Report</w:t>
      </w:r>
    </w:p>
    <w:p>
      <w:pPr>
        <w:pStyle w:val="FirstParagraph"/>
      </w:pPr>
      <w:r>
        <w:rPr>
          <w:bCs/>
          <w:b/>
        </w:rPr>
        <w:t xml:space="preserve">Candidate Name:</w:t>
      </w:r>
      <w:r>
        <w:t xml:space="preserve"> Alex J. Sterling</w:t>
      </w:r>
      <w:r>
        <w:br/>
      </w:r>
      <w:r>
        <w:br/>
      </w:r>
      <w:r>
        <w:rPr>
          <w:bCs/>
          <w:b/>
        </w:rPr>
        <w:t xml:space="preserve">Date of Submission:</w:t>
      </w:r>
      <w:r>
        <w:t xml:space="preserve"> October 24, 2023</w:t>
      </w:r>
      <w:r>
        <w:br/>
      </w:r>
      <w:r>
        <w:br/>
      </w:r>
    </w:p>
    <w:p>
      <w:pPr>
        <w:pStyle w:val="BodyText"/>
      </w:pPr>
      <w:r>
        <w:t xml:space="preserve">Location of Placement:United Kingdom London </w:t>
      </w:r>
      <w:r>
        <w:br/>
      </w:r>
      <w:r>
        <w:t xml:space="preserve">Specialty Focus: General &amp; Trauma Surgery</w:t>
      </w:r>
    </w:p>
    <w:bookmarkEnd w:id="20"/>
    <w:p>
      <w:r>
        <w:pict>
          <v:rect style="width:0;height:1.5pt" o:hralign="center" o:hrstd="t" o:hr="t"/>
        </w:pict>
      </w:r>
    </w:p>
    <w:bookmarkStart w:id="21" w:name="executive-summary"/>
    <w:p>
      <w:pPr>
        <w:pStyle w:val="Heading2"/>
      </w:pPr>
      <w:r>
        <w:t xml:space="preserve">1. Executive Summary</w:t>
      </w:r>
    </w:p>
    <w:p>
      <w:pPr>
        <w:pStyle w:val="FirstParagraph"/>
      </w:pPr>
      <w:r>
        <w:t xml:space="preserve"> </w:t>
      </w:r>
    </w:p>
    <w:p>
      <w:pPr>
        <w:pStyle w:val="BodyText"/>
      </w:pPr>
      <w:r>
        <w:t xml:space="preserve">This report details the comprehensive clinical, academic, and professional experiences gained during an intensive surgical internship placement within</w:t>
      </w:r>
      <w:r>
        <w:t xml:space="preserve"> </w:t>
      </w:r>
      <w:r>
        <w:rPr>
          <w:bCs/>
          <w:b/>
        </w:rPr>
        <w:t xml:space="preserve">United Kingdom London</w:t>
      </w:r>
      <w:r>
        <w:t xml:space="preserve">. The primary objective of this internship was to bridge the gap between theoretical medical knowledge and practical surgical application within one of the most prestigious healthcare systems in the world. By embedding myself into the rigorous environment of</w:t>
      </w:r>
      <w:r>
        <w:t xml:space="preserve"> </w:t>
      </w:r>
      <w:r>
        <w:rPr>
          <w:bCs/>
          <w:b/>
        </w:rPr>
        <w:t xml:space="preserve">United Kingdom London</w:t>
      </w:r>
      <w:r>
        <w:t xml:space="preserve">, I sought to understand not only the technical aspects of being a</w:t>
      </w:r>
    </w:p>
    <w:p>
      <w:pPr>
        <w:pStyle w:val="BodyText"/>
      </w:pPr>
      <w:r>
        <w:t xml:space="preserve">Surgeon but alsothe critical soft skills, ethical considerations, and systemic workflows that define modern surgical practice in this region.</w:t>
      </w:r>
    </w:p>
    <w:p>
      <w:pPr>
        <w:pStyle w:val="BodyText"/>
      </w:pPr>
      <w:r>
        <w:t xml:space="preserve"> </w:t>
      </w:r>
    </w:p>
    <w:p>
      <w:pPr>
        <w:pStyle w:val="BodyText"/>
      </w:pPr>
      <w:r>
        <w:t xml:space="preserve">The internship provided exposure to high-volume trauma centers, elective care units, and multidisciplinary team dynamics. It was specifically designed to immerse the intern in the unique culture of</w:t>
      </w:r>
    </w:p>
    <w:p>
      <w:pPr>
        <w:pStyle w:val="BodyText"/>
      </w:pPr>
      <w:r>
        <w:t xml:space="preserve">United Kingdom London, known for its diversity, rapid innovation, and commitment to patient-centered care under the NHS framework. This document outlines the key learning outcomes, procedural observations, challenges faced, and professional development achieved during this transformative period.</w:t>
      </w:r>
    </w:p>
    <w:p>
      <w:pPr>
        <w:pStyle w:val="BodyText"/>
      </w:pPr>
      <w:r>
        <w:t xml:space="preserve"> </w:t>
      </w:r>
    </w:p>
    <w:bookmarkEnd w:id="21"/>
    <w:bookmarkStart w:id="22" w:name="introduction-and-context"/>
    <w:p>
      <w:pPr>
        <w:pStyle w:val="Heading2"/>
      </w:pPr>
      <w:r>
        <w:t xml:space="preserve">2. Introduction and Context</w:t>
      </w:r>
    </w:p>
    <w:p>
      <w:pPr>
        <w:pStyle w:val="FirstParagraph"/>
      </w:pPr>
      <w:r>
        <w:t xml:space="preserve"> </w:t>
      </w:r>
    </w:p>
    <w:p>
      <w:pPr>
        <w:pStyle w:val="BodyText"/>
      </w:pPr>
      <w:r>
        <w:t xml:space="preserve">The transition from medical student to surgical intern is a pivotal moment in any physician's career. Choosing</w:t>
      </w:r>
      <w:r>
        <w:t xml:space="preserve"> </w:t>
      </w:r>
      <w:r>
        <w:rPr>
          <w:bCs/>
          <w:b/>
        </w:rPr>
        <w:t xml:space="preserve">United Kingdom London</w:t>
      </w:r>
      <w:r>
        <w:t xml:space="preserve"> </w:t>
      </w:r>
      <w:r>
        <w:t xml:space="preserve">as the site for this internship was strategic, given the city's status as a global hub for medical research and clinical excellence. The diversity of pathologies encountered in</w:t>
      </w:r>
    </w:p>
    <w:p>
      <w:pPr>
        <w:pStyle w:val="BodyText"/>
      </w:pPr>
      <w:r>
        <w:t xml:space="preserve">United Kingdom London offered an unparalleled learning curve, presenting cases ranging from routine laparoscopic procedures to complex multi-trauma interventions.</w:t>
      </w:r>
    </w:p>
    <w:p>
      <w:pPr>
        <w:pStyle w:val="BodyText"/>
      </w:pPr>
      <w:r>
        <w:t xml:space="preserve"> </w:t>
      </w:r>
    </w:p>
    <w:p>
      <w:pPr>
        <w:pStyle w:val="BodyText"/>
      </w:pPr>
      <w:r>
        <w:t xml:space="preserve">The role of a</w:t>
      </w:r>
    </w:p>
    <w:p>
      <w:pPr>
        <w:pStyle w:val="BodyText"/>
      </w:pPr>
      <w:r>
        <w:t xml:space="preserve">Surgeon in this context extends far beyond the operating theater. It involves rigorous pre-operative planning, acute decision-making during emergencies, and compassionate post-operative care. This internship focused heavily on understanding the "Surgical Pathway" within the National Health Service (NHS), ensuring that every patient receives equitable access to high-quality surgical intervention regardless of their background.</w:t>
      </w:r>
    </w:p>
    <w:p>
      <w:pPr>
        <w:pStyle w:val="BodyText"/>
      </w:pPr>
      <w:r>
        <w:t xml:space="preserve"> </w:t>
      </w:r>
    </w:p>
    <w:bookmarkEnd w:id="22"/>
    <w:bookmarkStart w:id="26" w:name="Xbfddbdc61b0af0a06e5aae7d145c034514a739c"/>
    <w:p>
      <w:pPr>
        <w:pStyle w:val="Heading2"/>
      </w:pPr>
      <w:r>
        <w:t xml:space="preserve">3. Clinical Rotations and Procedural Observations</w:t>
      </w:r>
    </w:p>
    <w:p>
      <w:pPr>
        <w:pStyle w:val="FirstParagraph"/>
      </w:pPr>
      <w:r>
        <w:t xml:space="preserve"> </w:t>
      </w:r>
    </w:p>
    <w:p>
      <w:pPr>
        <w:pStyle w:val="BodyText"/>
      </w:pPr>
      <w:r>
        <w:t xml:space="preserve">During the course of this internship, rotations were structured across several key departments within the hospital networks in</w:t>
      </w:r>
    </w:p>
    <w:p>
      <w:pPr>
        <w:pStyle w:val="BodyText"/>
      </w:pPr>
      <w:r>
        <w:t xml:space="preserve">United Kingdom London. Each rotation was supervised by consultant-level surgeons who are leaders in their respective fields.</w:t>
      </w:r>
    </w:p>
    <w:p>
      <w:pPr>
        <w:pStyle w:val="BodyText"/>
      </w:pPr>
      <w:r>
        <w:t xml:space="preserve"> </w:t>
      </w:r>
    </w:p>
    <w:bookmarkStart w:id="23" w:name="general-surgery-and-gastroenterology"/>
    <w:p>
      <w:pPr>
        <w:pStyle w:val="Heading3"/>
      </w:pPr>
      <w:r>
        <w:t xml:space="preserve">3.1 General Surgery and Gastroenterology</w:t>
      </w:r>
    </w:p>
    <w:p>
      <w:pPr>
        <w:pStyle w:val="FirstParagraph"/>
      </w:pPr>
      <w:r>
        <w:t xml:space="preserve"> </w:t>
      </w:r>
    </w:p>
    <w:p>
      <w:pPr>
        <w:pStyle w:val="BodyText"/>
      </w:pPr>
      <w:r>
        <w:t xml:space="preserve">The first major rotation focused on general surgery. Here, I had the privilege of assisting in the operating room as a</w:t>
      </w:r>
    </w:p>
    <w:p>
      <w:pPr>
        <w:pStyle w:val="BodyText"/>
      </w:pPr>
      <w:r>
        <w:t xml:space="preserve">Surgeon in training observed fundamental procedures such as appendectomies, cholecystectomies, and hernia repairs. The precision required in laparoscopic techniques was striking. In</w:t>
      </w:r>
    </w:p>
    <w:p>
      <w:pPr>
        <w:pStyle w:val="BodyText"/>
      </w:pPr>
      <w:r>
        <w:t xml:space="preserve">United Kingdom London, there is a heavy emphasis on minimally invasive surgery to reduce patient recovery times and hospital stays.</w:t>
      </w:r>
    </w:p>
    <w:p>
      <w:pPr>
        <w:pStyle w:val="BodyText"/>
      </w:pPr>
      <w:r>
        <w:t xml:space="preserve"> </w:t>
      </w:r>
    </w:p>
    <w:p>
      <w:pPr>
        <w:pStyle w:val="BodyText"/>
      </w:pPr>
      <w:r>
        <w:t xml:space="preserve">I participated in pre-operative assessments where I learned to evaluate surgical risks using standardized NHS scoring systems. This experience highlighted the importance of data-driven decision-making, a cornerstone of surgical practice in this region. Furthermore, observing senior surgeons manage intraoperative complications taught me the value of calmness and systematic problem-solving under pressure.</w:t>
      </w:r>
    </w:p>
    <w:p>
      <w:pPr>
        <w:pStyle w:val="BodyText"/>
      </w:pPr>
      <w:r>
        <w:t xml:space="preserve"> </w:t>
      </w:r>
    </w:p>
    <w:bookmarkEnd w:id="23"/>
    <w:bookmarkStart w:id="24" w:name="trauma-and-emergency-surgery"/>
    <w:p>
      <w:pPr>
        <w:pStyle w:val="Heading3"/>
      </w:pPr>
      <w:r>
        <w:t xml:space="preserve">3.2 Trauma and Emergency Surgery</w:t>
      </w:r>
    </w:p>
    <w:p>
      <w:pPr>
        <w:pStyle w:val="FirstParagraph"/>
      </w:pPr>
      <w:r>
        <w:t xml:space="preserve"> </w:t>
      </w:r>
    </w:p>
    <w:p>
      <w:pPr>
        <w:pStyle w:val="BodyText"/>
      </w:pPr>
      <w:r>
        <w:t xml:space="preserve">The second rotation placed me in the Accident &amp; Emergency (A&amp;E) department. This was perhaps the most demanding yet rewarding part of the internship. The fast-paced environment of</w:t>
      </w:r>
    </w:p>
    <w:p>
      <w:pPr>
        <w:pStyle w:val="BodyText"/>
      </w:pPr>
      <w:r>
        <w:t xml:space="preserve">United Kingdom London's trauma centers requires immediate triage and decisive action. As a</w:t>
      </w:r>
    </w:p>
    <w:p>
      <w:pPr>
        <w:pStyle w:val="BodyText"/>
      </w:pPr>
      <w:r>
        <w:t xml:space="preserve">Surgeon intern, I assisted in primary surveys, FAST scans (Focused Assessment with Sonography for Trauma), and stabilization efforts.</w:t>
      </w:r>
    </w:p>
    <w:p>
      <w:pPr>
        <w:pStyle w:val="BodyText"/>
      </w:pPr>
      <w:r>
        <w:t xml:space="preserve"> </w:t>
      </w:r>
    </w:p>
    <w:p>
      <w:pPr>
        <w:pStyle w:val="BodyText"/>
      </w:pPr>
      <w:r>
        <w:t xml:space="preserve">I witnessed the coordination required between surgeons, anesthesiologists, nurses, and radiographers. One memorable case involved a high-impact motor vehicle accident victim. The seamless communication among the team ensured that the patient was rushed to theater within minutes of arrival. This experience underscored the collaborative nature of surgical care in</w:t>
      </w:r>
    </w:p>
    <w:p>
      <w:pPr>
        <w:pStyle w:val="BodyText"/>
      </w:pPr>
      <w:r>
        <w:t xml:space="preserve">United Kingdom London.</w:t>
      </w:r>
    </w:p>
    <w:p>
      <w:pPr>
        <w:pStyle w:val="BodyText"/>
      </w:pPr>
      <w:r>
        <w:t xml:space="preserve"> </w:t>
      </w:r>
    </w:p>
    <w:bookmarkEnd w:id="24"/>
    <w:bookmarkStart w:id="25" w:name="orthopedic-and-trauma-surgery"/>
    <w:p>
      <w:pPr>
        <w:pStyle w:val="Heading3"/>
      </w:pPr>
      <w:r>
        <w:t xml:space="preserve">3.3 Orthopedic and Trauma Surgery</w:t>
      </w:r>
    </w:p>
    <w:p>
      <w:pPr>
        <w:pStyle w:val="FirstParagraph"/>
      </w:pPr>
      <w:r>
        <w:t xml:space="preserve"> </w:t>
      </w:r>
    </w:p>
    <w:p>
      <w:pPr>
        <w:pStyle w:val="BodyText"/>
      </w:pPr>
      <w:r>
        <w:t xml:space="preserve">The orthopedic rotation provided insight into musculoskeletal surgery, including fracture fixation and joint replacements. The integration of technology, such as 3D printing for pre-operative planning of complex fractures, was particularly notable in</w:t>
      </w:r>
    </w:p>
    <w:p>
      <w:pPr>
        <w:pStyle w:val="BodyText"/>
      </w:pPr>
      <w:r>
        <w:t xml:space="preserve">United Kingdom London. Working alongside orthopedic surgeons taught me the importance of anatomical precision and rehabilitation protocols.</w:t>
      </w:r>
    </w:p>
    <w:p>
      <w:pPr>
        <w:pStyle w:val="BodyText"/>
      </w:pPr>
      <w:r>
        <w:t xml:space="preserve"> </w:t>
      </w:r>
    </w:p>
    <w:bookmarkEnd w:id="25"/>
    <w:bookmarkEnd w:id="26"/>
    <w:bookmarkStart w:id="27" w:name="professional-development-and-soft-skills"/>
    <w:p>
      <w:pPr>
        <w:pStyle w:val="Heading2"/>
      </w:pPr>
      <w:r>
        <w:t xml:space="preserve">4. Professional Development and Soft Skills</w:t>
      </w:r>
    </w:p>
    <w:p>
      <w:pPr>
        <w:pStyle w:val="FirstParagraph"/>
      </w:pPr>
      <w:r>
        <w:t xml:space="preserve"> </w:t>
      </w:r>
    </w:p>
    <w:p>
      <w:pPr>
        <w:pStyle w:val="BodyText"/>
      </w:pPr>
      <w:r>
        <w:t xml:space="preserve">Beyond technical skills, this internship heavily emphasized the professional attributes required of a modern</w:t>
      </w:r>
    </w:p>
    <w:p>
      <w:pPr>
        <w:pStyle w:val="BodyText"/>
      </w:pPr>
      <w:r>
        <w:t xml:space="preserve">Surgeon. Communication was paramount. In</w:t>
      </w:r>
    </w:p>
    <w:p>
      <w:pPr>
        <w:pStyle w:val="BodyText"/>
      </w:pPr>
      <w:r>
        <w:t xml:space="preserve">United Kingdom London, patients come from diverse cultural and linguistic backgrounds. Learning to communicate effectively with patients and their families, often using interpreters or visual aids, was a critical skill developed during this period.</w:t>
      </w:r>
    </w:p>
    <w:p>
      <w:pPr>
        <w:pStyle w:val="BodyText"/>
      </w:pPr>
      <w:r>
        <w:t xml:space="preserve"> </w:t>
      </w:r>
    </w:p>
    <w:p>
      <w:pPr>
        <w:pStyle w:val="BodyText"/>
      </w:pPr>
      <w:r>
        <w:t xml:space="preserve">I also participated in weekly morbidity and mortality (M&amp;M) meetings. These sessions are vital for continuous improvement in surgical practice. Presenting cases, discussing complications without fear of retribution but with a focus on systemic learning, fostered a culture of safety and transparency that is deeply embedded in</w:t>
      </w:r>
    </w:p>
    <w:p>
      <w:pPr>
        <w:pStyle w:val="BodyText"/>
      </w:pPr>
      <w:r>
        <w:t xml:space="preserve">United Kingdom London's healthcare ethos.</w:t>
      </w:r>
    </w:p>
    <w:p>
      <w:pPr>
        <w:pStyle w:val="BodyText"/>
      </w:pPr>
      <w:r>
        <w:t xml:space="preserve"> </w:t>
      </w:r>
    </w:p>
    <w:bookmarkEnd w:id="27"/>
    <w:bookmarkStart w:id="28" w:name="challenges-and-reflections"/>
    <w:p>
      <w:pPr>
        <w:pStyle w:val="Heading2"/>
      </w:pPr>
      <w:r>
        <w:t xml:space="preserve">5. Challenges and Reflections</w:t>
      </w:r>
    </w:p>
    <w:p>
      <w:pPr>
        <w:pStyle w:val="FirstParagraph"/>
      </w:pPr>
      <w:r>
        <w:t xml:space="preserve"> </w:t>
      </w:r>
    </w:p>
    <w:p>
      <w:pPr>
        <w:pStyle w:val="BodyText"/>
      </w:pPr>
      <w:r>
        <w:t xml:space="preserve">The internship was not without its challenges. The emotional weight of patient outcomes, including loss, placed significant mental demands on me as a</w:t>
      </w:r>
      <w:r>
        <w:t xml:space="preserve"> </w:t>
      </w:r>
      <w:r>
        <w:rPr>
          <w:bCs/>
          <w:b/>
        </w:rPr>
        <w:t xml:space="preserve">Surgeon</w:t>
      </w:r>
      <w:r>
        <w:t xml:space="preserve">. The high-pressure environment of</w:t>
      </w:r>
    </w:p>
    <w:p>
      <w:pPr>
        <w:pStyle w:val="BodyText"/>
      </w:pPr>
      <w:r>
        <w:t xml:space="preserve">United Kingdom London's hospitals can be intense. However, the support systems in place, including peer mentoring and psychological health resources provided by the NHS were invaluable.</w:t>
      </w:r>
    </w:p>
    <w:p>
      <w:pPr>
        <w:pStyle w:val="BodyText"/>
      </w:pPr>
      <w:r>
        <w:t xml:space="preserve"> </w:t>
      </w:r>
    </w:p>
    <w:p>
      <w:pPr>
        <w:pStyle w:val="BodyText"/>
      </w:pPr>
      <w:r>
        <w:t xml:space="preserve">I also faced logistical challenges related to navigating the complex administrative systems of</w:t>
      </w:r>
    </w:p>
    <w:p>
      <w:pPr>
        <w:pStyle w:val="BodyText"/>
      </w:pPr>
      <w:r>
        <w:t xml:space="preserve">United Kingdom London. Understanding coding, referral pathways, and resource allocation was an ongoing learning process. These experiences taught me that a great surgeon must also be an effective administrator and advocate for their patients within the system.</w:t>
      </w:r>
    </w:p>
    <w:p>
      <w:pPr>
        <w:pStyle w:val="BodyText"/>
      </w:pPr>
      <w:r>
        <w:t xml:space="preserve"> </w:t>
      </w:r>
    </w:p>
    <w:bookmarkEnd w:id="28"/>
    <w:bookmarkStart w:id="29" w:name="conclusion"/>
    <w:p>
      <w:pPr>
        <w:pStyle w:val="Heading2"/>
      </w:pPr>
      <w:r>
        <w:t xml:space="preserve">6. Conclusion</w:t>
      </w:r>
    </w:p>
    <w:p>
      <w:pPr>
        <w:pStyle w:val="FirstParagraph"/>
      </w:pPr>
      <w:r>
        <w:t xml:space="preserve"> </w:t>
      </w:r>
    </w:p>
    <w:p>
      <w:pPr>
        <w:pStyle w:val="BodyText"/>
      </w:pPr>
      <w:r>
        <w:t xml:space="preserve">In conclusion, this internship in</w:t>
      </w:r>
      <w:r>
        <w:t xml:space="preserve"> </w:t>
      </w:r>
      <w:r>
        <w:rPr>
          <w:bCs/>
          <w:b/>
        </w:rPr>
        <w:t xml:space="preserve">United Kingdom London</w:t>
      </w:r>
      <w:r>
        <w:t xml:space="preserve"> </w:t>
      </w:r>
      <w:r>
        <w:t xml:space="preserve">has been a defining chapter in my journey to becoming a competent and compassionate</w:t>
      </w:r>
    </w:p>
    <w:p>
      <w:pPr>
        <w:pStyle w:val="BodyText"/>
      </w:pPr>
      <w:r>
        <w:t xml:space="preserve">Surgeon. The combination of rigorous clinical exposure, exposure to cutting-edge medical technology, and the immersion in the diverse healthcare landscape of</w:t>
      </w:r>
    </w:p>
    <w:p>
      <w:pPr>
        <w:pStyle w:val="BodyText"/>
      </w:pPr>
      <w:r>
        <w:t xml:space="preserve">United Kingdom London has equipped me with skills that are both globally applicable and locally specific.</w:t>
      </w:r>
    </w:p>
    <w:p>
      <w:pPr>
        <w:pStyle w:val="BodyText"/>
      </w:pPr>
      <w:r>
        <w:t xml:space="preserve"> </w:t>
      </w:r>
    </w:p>
    <w:p>
      <w:pPr>
        <w:pStyle w:val="BodyText"/>
      </w:pPr>
      <w:r>
        <w:t xml:space="preserve">The experience has reinforced my commitment to surgical excellence. I have learned that surgery is not just about technical proficiency but also about empathy, teamwork, and ethical integrity. The standards upheld in</w:t>
      </w:r>
      <w:r>
        <w:t xml:space="preserve"> </w:t>
      </w:r>
      <w:r>
        <w:rPr>
          <w:bCs/>
          <w:b/>
        </w:rPr>
        <w:t xml:space="preserve">United Kingdom London</w:t>
      </w:r>
      <w:r>
        <w:t xml:space="preserve"> </w:t>
      </w:r>
      <w:r>
        <w:t xml:space="preserve">serve as a benchmark for the rest of the world, and being part of this community has been an honor.</w:t>
      </w:r>
    </w:p>
    <w:p>
      <w:pPr>
        <w:pStyle w:val="BodyText"/>
      </w:pPr>
      <w:r>
        <w:t xml:space="preserve"> </w:t>
      </w:r>
    </w:p>
    <w:p>
      <w:pPr>
        <w:pStyle w:val="BodyText"/>
      </w:pPr>
      <w:r>
        <w:t xml:space="preserve">I am grateful for the mentorship received from all consultants and staff who dedicated their time to my education. As I move forward in my career, I will carry with me the lessons learned in</w:t>
      </w:r>
    </w:p>
    <w:p>
      <w:pPr>
        <w:pStyle w:val="BodyText"/>
      </w:pPr>
      <w:r>
        <w:t xml:space="preserve">United Kingdom London, striving to uphold the high standards of surgical care that define this institution.</w:t>
      </w:r>
    </w:p>
    <w:p>
      <w:pPr>
        <w:pStyle w:val="BodyText"/>
      </w:pPr>
      <w:r>
        <w:t xml:space="preserve"> </w:t>
      </w:r>
    </w:p>
    <w:p>
      <w:pPr>
        <w:pStyle w:val="BodyText"/>
      </w:pPr>
      <w:r>
        <w:br/>
      </w:r>
    </w:p>
    <w:p>
      <w:r>
        <w:pict>
          <v:rect style="width:0;height:1.5pt" o:hralign="center" o:hrstd="t" o:hr="t"/>
        </w:pict>
      </w:r>
    </w:p>
    <w:p>
      <w:pPr>
        <w:pStyle w:val="FirstParagraph"/>
      </w:pPr>
      <w:r>
        <w:t xml:space="preserve"> </w:t>
      </w:r>
    </w:p>
    <w:p>
      <w:pPr>
        <w:pStyle w:val="BodyText"/>
      </w:pPr>
      <w:r>
        <w:rPr>
          <w:iCs/>
          <w:i/>
        </w:rPr>
        <w:t xml:space="preserve">Report prepared by:</w:t>
      </w:r>
      <w:r>
        <w:br/>
      </w:r>
      <w:r>
        <w:t xml:space="preserve">Alex J. Sterling</w:t>
      </w:r>
      <w:r>
        <w:br/>
      </w:r>
      <w:r>
        <w:t xml:space="preserve">Surgical Intern</w:t>
      </w:r>
      <w:r>
        <w:br/>
      </w:r>
    </w:p>
    <w:p>
      <w:pPr>
        <w:pStyle w:val="BodyText"/>
      </w:pPr>
      <w:r>
        <w:t xml:space="preserve">Hospital Affiliation: Royal London Hospital, United Kingdom London</w:t>
      </w:r>
      <w:r>
        <w:br/>
      </w:r>
    </w:p>
    <w:p>
      <w:pPr>
        <w:pStyle w:val="BodyText"/>
      </w:pPr>
      <w:r>
        <w:t xml:space="preserve">Date: October 24, 2023</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Surgical Practice in United Kingdom London</dc:title>
  <dc:creator/>
  <dc:language>en</dc:language>
  <cp:keywords/>
  <dcterms:created xsi:type="dcterms:W3CDTF">2026-07-29T14:32:33Z</dcterms:created>
  <dcterms:modified xsi:type="dcterms:W3CDTF">2026-07-29T14:32:33Z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