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Systems</w:t>
      </w:r>
      <w:r>
        <w:t xml:space="preserve"> </w:t>
      </w:r>
      <w:r>
        <w:t xml:space="preserve">Engineer</w:t>
      </w:r>
      <w:r>
        <w:t xml:space="preserve"> </w:t>
      </w:r>
      <w:r>
        <w:t xml:space="preserve">in</w:t>
      </w:r>
      <w:r>
        <w:t xml:space="preserve"> </w:t>
      </w:r>
      <w:r>
        <w:t xml:space="preserve">Australia</w:t>
      </w:r>
      <w:r>
        <w:t xml:space="preserve"> </w:t>
      </w:r>
      <w:r>
        <w:t xml:space="preserve">Melbourne</w:t>
      </w:r>
    </w:p>
    <w:bookmarkStart w:id="29" w:name="Xb4e9a80ae5ac3dcfdde96150ebe7a5b434b9256"/>
    <w:p>
      <w:pPr>
        <w:pStyle w:val="Heading1"/>
      </w:pPr>
      <w:r>
        <w:t xml:space="preserve">Critical Infrastructure and Agile Adaptation: An Internship Report on Systems Engineering in Australia Melbourne</w:t>
      </w:r>
    </w:p>
    <w:p>
      <w:pPr>
        <w:pStyle w:val="FirstParagraph"/>
      </w:pPr>
      <w:r>
        <w:rPr>
          <w:bCs/>
          <w:b/>
        </w:rPr>
        <w:t xml:space="preserve">Date:</w:t>
      </w:r>
      <w:r>
        <w:t xml:space="preserve"> </w:t>
      </w:r>
      <w:r>
        <w:t xml:space="preserve">October 24, 2023</w:t>
      </w:r>
      <w:r>
        <w:br/>
      </w:r>
      <w:r>
        <w:rPr>
          <w:bCs/>
          <w:b/>
        </w:rPr>
        <w:t xml:space="preserve">Intern Name:</w:t>
      </w:r>
      <w:r>
        <w:t xml:space="preserve"> </w:t>
      </w:r>
      <w:r>
        <w:t xml:space="preserve">[Your Name]</w:t>
      </w:r>
      <w:r>
        <w:br/>
      </w:r>
      <w:r>
        <w:rPr>
          <w:bCs/>
          <w:b/>
        </w:rPr>
        <w:t xml:space="preserve">Mentor:</w:t>
      </w:r>
      <w:r>
        <w:t xml:space="preserve"> </w:t>
      </w:r>
      <w:r>
        <w:t xml:space="preserve">Senior Systems Engineer, TechNova Solutions</w:t>
      </w:r>
      <w:r>
        <w:br/>
      </w:r>
    </w:p>
    <w:p>
      <w:pPr>
        <w:pStyle w:val="BodyText"/>
      </w:pPr>
      <w:r>
        <w:t xml:space="preserve">Degree Program:Bachelor of Engineering (Honours) in Systems</w:t>
      </w:r>
    </w:p>
    <w:bookmarkStart w:id="20" w:name="executive-summary"/>
    <w:p>
      <w:pPr>
        <w:pStyle w:val="Heading2"/>
      </w:pPr>
      <w:r>
        <w:t xml:space="preserve">1. Executive Summary</w:t>
      </w:r>
    </w:p>
    <w:p>
      <w:pPr>
        <w:pStyle w:val="FirstParagraph"/>
      </w:pPr>
      <w:r>
        <w:t xml:space="preserve">This report details the comprehensive professional development experience undertaken during a six-month internship as a Junior Systems Engineer within the bustling technological hub of Australia Melbourne. The primary objective was to bridge the gap between academic theoretical knowledge and practical industrial application, specifically focusing on complex system architectures, lifecycle management, and cross-functional collaboration. Operating in Australia Melbourne provided a unique backdrop characterized by high-tech innovation, rigorous compliance standards under Australian Engineering Frameworks (AEB), and a dynamic multicultural work environment. The internship served not only as an educational milestone but also as a crucial step in establishing professional identity within the global technology sector.</w:t>
      </w:r>
    </w:p>
    <w:bookmarkEnd w:id="20"/>
    <w:bookmarkStart w:id="21" w:name="organizational-context"/>
    <w:p>
      <w:pPr>
        <w:pStyle w:val="Heading2"/>
      </w:pPr>
      <w:r>
        <w:t xml:space="preserve">2. Organizational Context</w:t>
      </w:r>
    </w:p>
    <w:p>
      <w:pPr>
        <w:pStyle w:val="FirstParagraph"/>
      </w:pPr>
      <w:r>
        <w:t xml:space="preserve">The internship was conducted at TechNova Solutions, a mid-sized consultancy firm headquartered in the central business district of Australia Melbourne. The company specializes in integrating legacy infrastructure with modern cloud-native architectures for government and financial sectors. Working within this entity required a deep understanding of stakeholder expectations, particularly those mandated by Australian regulatory bodies such as the Office of the Australian Information Commissioner (OAIC). The culture at TechNova is rooted in agile methodologies, yet it strictly adheres to systems engineering best practices defined by INCOSE (International Council on Systems Engineering). This dual focus required interns to be versatile, capable of rapid prototyping while simultaneously maintaining rigorous documentation standards.</w:t>
      </w:r>
    </w:p>
    <w:bookmarkEnd w:id="21"/>
    <w:bookmarkStart w:id="25" w:name="X7eead09f12d1c95953d787c1dc2ff3910ef973b"/>
    <w:p>
      <w:pPr>
        <w:pStyle w:val="Heading2"/>
      </w:pPr>
      <w:r>
        <w:t xml:space="preserve">3. Core Responsibilities and Technical Achievements</w:t>
      </w:r>
    </w:p>
    <w:p>
      <w:pPr>
        <w:pStyle w:val="FirstParagraph"/>
      </w:pPr>
      <w:r>
        <w:t xml:space="preserve">As an Internship Report candidate for the role of Systems Engineer in Australia Melbourne, my duties evolved significantly over the six-month period. Initially, tasks were observational and supportive, focusing on understanding the existing system models developed using SysML (Systems Modeling Language). However, as competence grew, I was entrusted with more complex responsibilities.</w:t>
      </w:r>
    </w:p>
    <w:bookmarkStart w:id="22" w:name="X1ace85c6aa588e63afc5edb191f829b4a272b61"/>
    <w:p>
      <w:pPr>
        <w:pStyle w:val="Heading3"/>
      </w:pPr>
      <w:r>
        <w:t xml:space="preserve">3.1 Requirements Engineering and Traceability</w:t>
      </w:r>
    </w:p>
    <w:p>
      <w:pPr>
        <w:pStyle w:val="FirstParagraph"/>
      </w:pPr>
      <w:r>
        <w:t xml:space="preserve">A significant portion of my time was dedicated to requirements analysis. In the context of Systems Engineer work in Australia Melbourne, regulatory compliance is paramount. I assisted in mapping functional requirements to technical specifications for a new smart-city data integration project. This involved utilizing tools like Jama Connect to ensure end-to-end traceability from high-level stakeholder needs down to low-level code implementation. The challenge lay not just in the technical mapping but in communicating these constraints to non-technical stakeholders, a skill vital for any aspiring engineer working in the competitive markets of Australia Melbourne.</w:t>
      </w:r>
    </w:p>
    <w:bookmarkEnd w:id="22"/>
    <w:bookmarkStart w:id="23" w:name="system-architecture-and-design"/>
    <w:p>
      <w:pPr>
        <w:pStyle w:val="Heading3"/>
      </w:pPr>
      <w:r>
        <w:t xml:space="preserve">2.2 System Architecture and Design</w:t>
      </w:r>
    </w:p>
    <w:p>
      <w:pPr>
        <w:pStyle w:val="FirstParagraph"/>
      </w:pPr>
      <w:r>
        <w:t xml:space="preserve">I contributed to the architectural design phase of a cloud migration project. Using Model-Based Systems Engineering (MBSE) principles, I helped create block diagrams and interface control documents (ICDs). These documents were critical for defining how disparate subsystems—ranging from IoT sensors in transport networks to central databases—would interact securely. The emphasis on modularity and interoperability reflects the modern engineering ethos prevalent in Australia Melbourne’s tech sector, where siloed development is increasingly viewed as an obsolete practice.</w:t>
      </w:r>
    </w:p>
    <w:bookmarkEnd w:id="23"/>
    <w:bookmarkStart w:id="24" w:name="testing-and-validation"/>
    <w:p>
      <w:pPr>
        <w:pStyle w:val="Heading3"/>
      </w:pPr>
      <w:r>
        <w:t xml:space="preserve">3.3 Testing and Validation</w:t>
      </w:r>
    </w:p>
    <w:p>
      <w:pPr>
        <w:pStyle w:val="FirstParagraph"/>
      </w:pPr>
      <w:r>
        <w:t xml:space="preserve">The verification phase involved developing test cases to ensure that the system met its operational requirements. I participated in "System of Systems" (SoS) testing, which required coordinating with external vendors located both locally in Australia Melbourne and internationally. This experience highlighted the complexity of managing supply chains and integration points in a globalized engineering environment.</w:t>
      </w:r>
    </w:p>
    <w:bookmarkEnd w:id="24"/>
    <w:bookmarkEnd w:id="25"/>
    <w:bookmarkStart w:id="26" w:name="challenges-faced-and-solutions"/>
    <w:p>
      <w:pPr>
        <w:pStyle w:val="Heading2"/>
      </w:pPr>
      <w:r>
        <w:t xml:space="preserve">4. Challenges Faced and Solutions</w:t>
      </w:r>
    </w:p>
    <w:p>
      <w:pPr>
        <w:pStyle w:val="FirstParagraph"/>
      </w:pPr>
      <w:r>
        <w:t xml:space="preserve">The transition from academic theory to professional practice was not without obstacles. One primary challenge was the pace of change inherent in the technology sector, particularly for those aiming to establish themselves as a Systems Engineer in Australia Melbourne where innovation cycles are rapid.</w:t>
      </w:r>
    </w:p>
    <w:p>
      <w:pPr>
        <w:pStyle w:val="BodyText"/>
      </w:pPr>
      <w:r>
        <w:rPr>
          <w:bCs/>
          <w:b/>
        </w:rPr>
        <w:t xml:space="preserve">Challenge 1: Legacy System Integration</w:t>
      </w:r>
      <w:r>
        <w:br/>
      </w:r>
      <w:r>
        <w:t xml:space="preserve">Integrating modern microservices with legacy mainframe systems proved difficult due to poor documentation. To overcome this, I initiated a reverse-engineering session using static code analysis tools, creating updated interface maps that clarified the data flow. This proactive approach not only solved the immediate technical hurdle but also improved the overall documentation repository for future teams.</w:t>
      </w:r>
    </w:p>
    <w:p>
      <w:pPr>
        <w:pStyle w:val="BodyText"/>
      </w:pPr>
      <w:r>
        <w:rPr>
          <w:bCs/>
          <w:b/>
        </w:rPr>
        <w:t xml:space="preserve">Challenge 2: Cross-Functional Communication</w:t>
      </w:r>
      <w:r>
        <w:br/>
      </w:r>
      <w:r>
        <w:t xml:space="preserve">Early in the internship, I struggled to translate complex engineering jargon into business value propositions for project managers. Recognizing this gap, I sought mentorship from senior engineers and attended internal workshops on technical communication. Over time, my ability to articulate system trade-offs (cost vs. performance vs. schedule) improved significantly.</w:t>
      </w:r>
    </w:p>
    <w:bookmarkEnd w:id="26"/>
    <w:bookmarkStart w:id="27" w:name="X8f98fa2fe192cf0be9d659613d8f0dcc0c022a5"/>
    <w:p>
      <w:pPr>
        <w:pStyle w:val="Heading2"/>
      </w:pPr>
      <w:r>
        <w:t xml:space="preserve">5. Professional Development in the Australian Context</w:t>
      </w:r>
    </w:p>
    <w:p>
      <w:pPr>
        <w:pStyle w:val="FirstParagraph"/>
      </w:pPr>
      <w:r>
        <w:t xml:space="preserve">The environment of Australia Melbourne offers distinct advantages for engineering interns. The local industry places a heavy emphasis on safety, ethical practice, and sustainability—key pillars of the Engineers Australia competency standards. During this internship, I became familiar with these national standards.</w:t>
      </w:r>
    </w:p>
    <w:p>
      <w:pPr>
        <w:numPr>
          <w:ilvl w:val="0"/>
          <w:numId w:val="1001"/>
        </w:numPr>
        <w:pStyle w:val="Compact"/>
      </w:pPr>
      <w:r>
        <w:rPr>
          <w:bCs/>
          <w:b/>
        </w:rPr>
        <w:t xml:space="preserve">Ethical Practice:</w:t>
      </w:r>
      <w:r>
        <w:t xml:space="preserve"> </w:t>
      </w:r>
      <w:r>
        <w:t xml:space="preserve">Working in Australia Melbourne emphasized data privacy and security ethics, particularly when handling sensitive citizen data under Australian laws.</w:t>
      </w:r>
    </w:p>
    <w:p>
      <w:pPr>
        <w:numPr>
          <w:ilvl w:val="0"/>
          <w:numId w:val="1001"/>
        </w:numPr>
        <w:pStyle w:val="Compact"/>
      </w:pPr>
      <w:r>
        <w:rPr>
          <w:bCs/>
          <w:b/>
        </w:rPr>
        <w:t xml:space="preserve">Sustainability:</w:t>
      </w:r>
      <w:r>
        <w:t xml:space="preserve"> </w:t>
      </w:r>
      <w:r>
        <w:t xml:space="preserve">We were encouraged to evaluate the energy efficiency of proposed system architectures, aligning with the broader sustainability goals prevalent in Victoria’s tech industry.</w:t>
      </w:r>
    </w:p>
    <w:p>
      <w:pPr>
        <w:numPr>
          <w:ilvl w:val="0"/>
          <w:numId w:val="1001"/>
        </w:numPr>
        <w:pStyle w:val="Compact"/>
      </w:pPr>
      <w:r>
        <w:rPr>
          <w:bCs/>
          <w:b/>
        </w:rPr>
        <w:t xml:space="preserve">Multicultural Collaboration:</w:t>
      </w:r>
      <w:r>
        <w:t xml:space="preserve"> </w:t>
      </w:r>
      <w:r>
        <w:t xml:space="preserve">The diverse workforce in Australia Melbourne required high emotional intelligence. Collaborating with colleagues from various cultural backgrounds enhanced my ability to work effectively in global teams, a necessary skill for modern Systems Engineer roles.</w:t>
      </w:r>
    </w:p>
    <w:bookmarkEnd w:id="27"/>
    <w:bookmarkStart w:id="28" w:name="conclusion-and-future-outlook"/>
    <w:p>
      <w:pPr>
        <w:pStyle w:val="Heading2"/>
      </w:pPr>
      <w:r>
        <w:t xml:space="preserve">6. Conclusion and Future Outlook</w:t>
      </w:r>
    </w:p>
    <w:p>
      <w:pPr>
        <w:pStyle w:val="FirstParagraph"/>
      </w:pPr>
      <w:r>
        <w:t xml:space="preserve">In conclusion, this internship has been an instrumental period of growth. It has solidified my understanding of the Systems Engineer role, demonstrating that it is not merely a technical discipline but a holistic approach to solving complex problems involving people, processes, and technology. The experience gained in Australia Melbourne has provided me with practical skills in requirements engineering, modeling, and stakeholder management that are directly transferable to future career endeavors.</w:t>
      </w:r>
    </w:p>
    <w:p>
      <w:pPr>
        <w:pStyle w:val="BodyText"/>
      </w:pPr>
      <w:r>
        <w:t xml:space="preserve">The technological landscape of Australia Melbourne continues to evolve rapidly. As I move forward in my career, I intend to pursue further certification as a Certified Systems Engineering Professional (CSEP) while maintaining active engagement with the local engineering community in Australia Melbourne. The foundation laid during this internship serves as a robust platform for contributing meaningfully to the field of systems engineering, ensuring that future systems are resilient, secure, and capable of meeting the evolving needs of society.</w:t>
      </w:r>
    </w:p>
    <w:p>
      <w:pPr>
        <w:pStyle w:val="BodyText"/>
      </w:pPr>
      <w:r>
        <w:rPr>
          <w:iCs/>
          <w:i/>
        </w:rPr>
        <w:t xml:space="preserve">Report generated by [Your Name] for academic assessment. All technical data has been anonymized for confidentiality purposes.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Systems Engineer in Australia Melbourne</dc:title>
  <dc:creator/>
  <dc:language>en</dc:language>
  <cp:keywords/>
  <dcterms:created xsi:type="dcterms:W3CDTF">2026-07-29T12:01:46Z</dcterms:created>
  <dcterms:modified xsi:type="dcterms:W3CDTF">2026-07-29T12:01:46Z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