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France</w:t>
      </w:r>
      <w:r>
        <w:t xml:space="preserve"> </w:t>
      </w:r>
      <w:r>
        <w:t xml:space="preserve">Lyon</w:t>
      </w:r>
    </w:p>
    <w:bookmarkStart w:id="33" w:name="X147228f808994c7f30fc1108aa298559b307aca"/>
    <w:p>
      <w:pPr>
        <w:pStyle w:val="Heading1"/>
      </w:pPr>
      <w:r>
        <w:t xml:space="preserve">Internship Report: The Art of Tailoring in France Lyon</w:t>
      </w:r>
    </w:p>
    <w:p>
      <w:pPr>
        <w:pStyle w:val="FirstParagraph"/>
      </w:pPr>
      <w:r>
        <w:rPr>
          <w:bCs/>
          <w:b/>
        </w:rPr>
        <w:t xml:space="preserve">Date:</w:t>
      </w:r>
      <w:r>
        <w:t xml:space="preserve"> </w:t>
      </w:r>
      <w:r>
        <w:t xml:space="preserve">October 2023</w:t>
      </w:r>
    </w:p>
    <w:p>
      <w:pPr>
        <w:pStyle w:val="BodyText"/>
      </w:pPr>
      <w:r>
        <w:rPr>
          <w:bCs/>
          <w:b/>
        </w:rPr>
        <w:t xml:space="preserve">Candidate Name:</w:t>
      </w:r>
      <w:r>
        <w:t xml:space="preserve">[Your Name]</w:t>
      </w:r>
    </w:p>
    <w:p>
      <w:pPr>
        <w:pStyle w:val="BodyText"/>
      </w:pPr>
      <w:r>
        <w:rPr>
          <w:bCs/>
          <w:b/>
        </w:rPr>
        <w:t xml:space="preserve">Institution/Company:</w:t>
      </w:r>
      <w:r>
        <w:t xml:space="preserve">[Name of the Atelier or School]</w:t>
      </w:r>
    </w:p>
    <w:p>
      <w:pPr>
        <w:pStyle w:val="BodyText"/>
      </w:pPr>
      <w:r>
        <w:t xml:space="preserve">Franche Lyon, France</w:t>
      </w:r>
    </w:p>
    <w:bookmarkStart w:id="20" w:name="executive-summary"/>
    <w:p>
      <w:pPr>
        <w:pStyle w:val="Heading2"/>
      </w:pPr>
      <w:r>
        <w:t xml:space="preserve">1. Executive Summary</w:t>
      </w:r>
    </w:p>
    <w:p>
      <w:pPr>
        <w:pStyle w:val="FirstParagraph"/>
      </w:pPr>
      <w:r>
        <w:t xml:space="preserve">This document serves as a comprehensive report detailing the experiences, technical acquisitions, and professional observations made during my recent internship as a Tailor in the vibrant city of France Lyon. The period of this internship was dedicated to bridging the gap between theoretical fashion design knowledge and practical haute couture execution. Lyon, historically known as the silk capital of Europe ("La Cité de la Soie"), provides an unparalleled backdrop for understanding textile craftsmanship. This report outlines the daily operations within a traditional atelier, analyzes the specific techniques mastered in fitting and construction, and reflects on how living in France Lyon influenced my professional perspective on fashion.</w:t>
      </w:r>
    </w:p>
    <w:bookmarkEnd w:id="20"/>
    <w:bookmarkStart w:id="21" w:name="introduction-and-context"/>
    <w:p>
      <w:pPr>
        <w:pStyle w:val="Heading2"/>
      </w:pPr>
      <w:r>
        <w:t xml:space="preserve">2. Introduction and Context</w:t>
      </w:r>
    </w:p>
    <w:p>
      <w:pPr>
        <w:pStyle w:val="FirstParagraph"/>
      </w:pPr>
      <w:r>
        <w:t xml:space="preserve">The choice to undertake this internship as a Tailor in France Lyon was driven by the city’s rich heritage in textile manufacturing. Unlike Paris, which is often associated with high-speed commercial fashion weeks, France Lyon retains a slower, more artisanal pace that prioritizes quality over quantity. The objective of this placement was to master the fundamentals of garment construction, specifically focusing on bespoke suits and custom dresses.</w:t>
      </w:r>
    </w:p>
    <w:p>
      <w:pPr>
        <w:pStyle w:val="BodyText"/>
      </w:pPr>
      <w:r>
        <w:t xml:space="preserve">The primary goals were:</w:t>
      </w:r>
    </w:p>
    <w:p>
      <w:pPr>
        <w:numPr>
          <w:ilvl w:val="0"/>
          <w:numId w:val="1001"/>
        </w:numPr>
        <w:pStyle w:val="Compact"/>
      </w:pPr>
      <w:r>
        <w:t xml:space="preserve">To understand the structural integrity of a garment from pattern drafting to final stitching.</w:t>
      </w:r>
    </w:p>
    <w:p>
      <w:pPr>
        <w:numPr>
          <w:ilvl w:val="0"/>
          <w:numId w:val="1001"/>
        </w:numPr>
        <w:pStyle w:val="Compact"/>
      </w:pPr>
      <w:r>
        <w:t xml:space="preserve">To engage with clients in France Lyon, understanding local aesthetic preferences.</w:t>
      </w:r>
    </w:p>
    <w:p>
      <w:pPr>
        <w:numPr>
          <w:ilvl w:val="0"/>
          <w:numId w:val="1001"/>
        </w:numPr>
        <w:pStyle w:val="Compact"/>
      </w:pPr>
      <w:r>
        <w:t xml:space="preserve">To develop proficiency with industrial and domestic sewing machines used in European ateliers.</w:t>
      </w:r>
    </w:p>
    <w:bookmarkEnd w:id="21"/>
    <w:bookmarkStart w:id="25" w:name="Xde1500c7bfcc3ebfaeb1dfc438ff2853285d685"/>
    <w:p>
      <w:pPr>
        <w:pStyle w:val="Heading2"/>
      </w:pPr>
      <w:r>
        <w:t xml:space="preserve">3. Daily Activities and Technical Responsibilities</w:t>
      </w:r>
    </w:p>
    <w:p>
      <w:pPr>
        <w:pStyle w:val="FirstParagraph"/>
      </w:pPr>
      <w:r>
        <w:t xml:space="preserve">The role of the Tailor is multifaceted. Upon arriving at the atelier each morning, my duties began with preparation. This involved steaming fabrics, organizing tools, and reviewing the day’s cutting schedule.</w:t>
      </w:r>
    </w:p>
    <w:bookmarkStart w:id="22" w:name="pattern-making-and-cutting"/>
    <w:p>
      <w:pPr>
        <w:pStyle w:val="Heading3"/>
      </w:pPr>
      <w:r>
        <w:t xml:space="preserve">3.1 Pattern Making and Cutting</w:t>
      </w:r>
    </w:p>
    <w:p>
      <w:pPr>
        <w:pStyle w:val="FirstParagraph"/>
      </w:pPr>
      <w:r>
        <w:t xml:space="preserve">A significant portion of my time was spent assisting senior cutters. In France Lyon, there is a particular emphasis on precision when working with silk and delicate fabrics common in the region's heritage. I learned to lay out fabric grain lines accurately to prevent distortion. The process of transferring pattern pieces onto fabric required immense concentration and an understanding of how natural fibers behave differently under tension.</w:t>
      </w:r>
    </w:p>
    <w:bookmarkEnd w:id="22"/>
    <w:bookmarkStart w:id="23" w:name="stitching-and-assembly"/>
    <w:p>
      <w:pPr>
        <w:pStyle w:val="Heading3"/>
      </w:pPr>
      <w:r>
        <w:t xml:space="preserve">3.2 Stitching and Assembly</w:t>
      </w:r>
    </w:p>
    <w:p>
      <w:pPr>
        <w:pStyle w:val="FirstParagraph"/>
      </w:pPr>
      <w:r>
        <w:t xml:space="preserve">The core of the internship involved machine stitching. I was responsible for constructing various components such as sleeves, collars, and linings. The distinction between basting (temporary stitches) and permanent stitching was crucial. I learned that in high-end tailoring, the "inside" of a garment is just as important as the outside; neat finishing prevents bulk and ensures longevity.</w:t>
      </w:r>
    </w:p>
    <w:bookmarkEnd w:id="23"/>
    <w:bookmarkStart w:id="24" w:name="fitting-sessions"/>
    <w:p>
      <w:pPr>
        <w:pStyle w:val="Heading3"/>
      </w:pPr>
      <w:r>
        <w:t xml:space="preserve">3.3 Fitting Sessions</w:t>
      </w:r>
    </w:p>
    <w:p>
      <w:pPr>
        <w:pStyle w:val="FirstParagraph"/>
      </w:pPr>
      <w:r>
        <w:t xml:space="preserve">No internship report on being a Tailor would be complete without mentioning fittings. I assisted in conducting baste fittings, where garments are pinned onto clients standing on platforms. This is where the theory of anatomy meets fabric drape. Observing how senior tailors adjusted seam allowances to correct posture issues or shoulder slopes was invaluable.</w:t>
      </w:r>
    </w:p>
    <w:bookmarkEnd w:id="24"/>
    <w:bookmarkEnd w:id="25"/>
    <w:bookmarkStart w:id="29" w:name="Xaed80747840cd532a0f7d38372b3169f46a7174"/>
    <w:p>
      <w:pPr>
        <w:pStyle w:val="Heading2"/>
      </w:pPr>
      <w:r>
        <w:t xml:space="preserve">4. Cultural and Environmental Impact: The Lyon Factor</w:t>
      </w:r>
    </w:p>
    <w:p>
      <w:pPr>
        <w:pStyle w:val="FirstParagraph"/>
      </w:pPr>
      <w:r>
        <w:t xml:space="preserve">Living and working in France Lyon provided unique insights that shaped my approach to being a Tailor. The city is not just a location; it is an inspiration for craftsmanship.</w:t>
      </w:r>
    </w:p>
    <w:bookmarkStart w:id="26" w:name="appreciation-of-materials"/>
    <w:p>
      <w:pPr>
        <w:pStyle w:val="Heading3"/>
      </w:pPr>
      <w:r>
        <w:t xml:space="preserve">4.1 Appreciation of Materials</w:t>
      </w:r>
    </w:p>
    <w:p>
      <w:pPr>
        <w:pStyle w:val="FirstParagraph"/>
      </w:pPr>
      <w:r>
        <w:t xml:space="preserve">Lyon’s history as the center of silk production means that local suppliers often provide access to high-quality, authentic textiles that are difficult to find elsewhere. As a Tailor, handling these materials taught me respect for the fabric's origin. The tactile experience of working with Lyonnet silk or fine wool blends from local mills elevated the standard of my workmanship.</w:t>
      </w:r>
    </w:p>
    <w:bookmarkEnd w:id="26"/>
    <w:bookmarkStart w:id="27" w:name="client-expectations-in-france-lyon"/>
    <w:p>
      <w:pPr>
        <w:pStyle w:val="Heading3"/>
      </w:pPr>
      <w:r>
        <w:t xml:space="preserve">4.2 Client Expectations in France Lyon</w:t>
      </w:r>
    </w:p>
    <w:p>
      <w:pPr>
        <w:pStyle w:val="FirstParagraph"/>
      </w:pPr>
      <w:r>
        <w:t xml:space="preserve">The clientele in France Lyon tends to value discretion, heritage, and longevity over fleeting trends. Clients here are often well-educated about their clothing choices. This environment forced me to communicate more effectively with customers, explaining the technical reasons behind specific construction methods (such as hand-stitched buttonholes or canvas interfaces). It highlighted that a Tailor is also an educator and consultant.</w:t>
      </w:r>
    </w:p>
    <w:bookmarkEnd w:id="27"/>
    <w:bookmarkStart w:id="28" w:name="work-life-balance-and-artisanal-pace"/>
    <w:p>
      <w:pPr>
        <w:pStyle w:val="Heading3"/>
      </w:pPr>
      <w:r>
        <w:t xml:space="preserve">4.3 Work-Life Balance and Artisanal Pace</w:t>
      </w:r>
    </w:p>
    <w:p>
      <w:pPr>
        <w:pStyle w:val="FirstParagraph"/>
      </w:pPr>
      <w:r>
        <w:t xml:space="preserve">The culture of France Lyon emphasizes the enjoyment of life (*l’art de vivre*). This cultural aspect translated into the atelier’s working style. There was no rush for the sake of speed; instead, there was a rhythmic precision to work. This taught me that patience is a critical tool in tailoring. Rushing leads to errors, whereas taking time ensures perfection.</w:t>
      </w:r>
    </w:p>
    <w:bookmarkEnd w:id="28"/>
    <w:bookmarkEnd w:id="29"/>
    <w:bookmarkStart w:id="30" w:name="challenges-encountered"/>
    <w:p>
      <w:pPr>
        <w:pStyle w:val="Heading2"/>
      </w:pPr>
      <w:r>
        <w:t xml:space="preserve">5. Challenges Encountered</w:t>
      </w:r>
    </w:p>
    <w:p>
      <w:pPr>
        <w:pStyle w:val="FirstParagraph"/>
      </w:pPr>
      <w:r>
        <w:t xml:space="preserve">Despite the rewarding nature of the experience, challenges arose:</w:t>
      </w:r>
    </w:p>
    <w:p>
      <w:pPr>
        <w:numPr>
          <w:ilvl w:val="0"/>
          <w:numId w:val="1002"/>
        </w:numPr>
        <w:pStyle w:val="Compact"/>
      </w:pPr>
      <w:r>
        <w:rPr>
          <w:bCs/>
          <w:b/>
        </w:rPr>
        <w:t xml:space="preserve">Linguistic Barriers:</w:t>
      </w:r>
    </w:p>
    <w:p>
      <w:pPr>
        <w:numPr>
          <w:ilvl w:val="0"/>
          <w:numId w:val="1002"/>
        </w:numPr>
        <w:pStyle w:val="Compact"/>
      </w:pPr>
      <w:r>
        <w:rPr>
          <w:bCs/>
          <w:b/>
        </w:rPr>
        <w:t xml:space="preserve">Physical Stamina:</w:t>
      </w:r>
      <w:r>
        <w:t xml:space="preserve">Sitting for long hours threading needles and operating heavy machinery required physical endurance. Developing proper ergonomics was essential to prevent strain.</w:t>
      </w:r>
    </w:p>
    <w:p>
      <w:pPr>
        <w:numPr>
          <w:ilvl w:val="0"/>
          <w:numId w:val="1002"/>
        </w:numPr>
        <w:pStyle w:val="Compact"/>
      </w:pPr>
      <w:r>
        <w:rPr>
          <w:bCs/>
          <w:b/>
        </w:rPr>
        <w:t xml:space="preserve">Precision Standards:</w:t>
      </w:r>
      <w:r>
        <w:t xml:space="preserve">The expectation of millimeter-perfect accuracy in France Lyon’s high-end market was initially daunting. It required a shift from "good enough" to "perfect."</w:t>
      </w:r>
    </w:p>
    <w:bookmarkEnd w:id="30"/>
    <w:bookmarkStart w:id="31" w:name="Xf5e3a5082dafe2004f71e134758d77d9004bd54"/>
    <w:p>
      <w:pPr>
        <w:pStyle w:val="Heading2"/>
      </w:pPr>
      <w:r>
        <w:t xml:space="preserve">6. Skills Acquired and Professional Development</w:t>
      </w:r>
    </w:p>
    <w:p>
      <w:pPr>
        <w:pStyle w:val="FirstParagraph"/>
      </w:pPr>
      <w:r>
        <w:t xml:space="preserve">This internship significantly enhanced my technical portfolio:</w:t>
      </w:r>
    </w:p>
    <w:p>
      <w:pPr>
        <w:numPr>
          <w:ilvl w:val="0"/>
          <w:numId w:val="1003"/>
        </w:numPr>
        <w:pStyle w:val="Compact"/>
      </w:pPr>
      <w:r>
        <w:rPr>
          <w:bCs/>
          <w:b/>
        </w:rPr>
        <w:t xml:space="preserve">Precision Cutting:</w:t>
      </w:r>
      <w:r>
        <w:t xml:space="preserve">I became proficient in using shears and rotary cutters with minimal fabric waste.</w:t>
      </w:r>
    </w:p>
    <w:p>
      <w:pPr>
        <w:numPr>
          <w:ilvl w:val="0"/>
          <w:numId w:val="1003"/>
        </w:numPr>
        <w:pStyle w:val="Compact"/>
      </w:pPr>
      <w:r>
        <w:rPr>
          <w:bCs/>
          <w:b/>
        </w:rPr>
        <w:t xml:space="preserve">Fitting Adjustment:</w:t>
      </w:r>
      <w:r>
        <w:t xml:space="preserve">I learned to identify common fit issues (e.g., pulling at the bust, gaping at the back) and execute quick alterations.</w:t>
      </w:r>
    </w:p>
    <w:p>
      <w:pPr>
        <w:numPr>
          <w:ilvl w:val="0"/>
          <w:numId w:val="1003"/>
        </w:numPr>
        <w:pStyle w:val="Compact"/>
      </w:pPr>
      <w:r>
        <w:rPr>
          <w:bCs/>
          <w:b/>
        </w:rPr>
        <w:t xml:space="preserve">Maintenance of Tools:</w:t>
      </w:r>
      <w:r>
        <w:t xml:space="preserve">I learned how to properly maintain sewing machines, change needles, and clean lint mechanisms to ensure consistent stitch quality.</w:t>
      </w:r>
    </w:p>
    <w:p>
      <w:pPr>
        <w:numPr>
          <w:ilvl w:val="0"/>
          <w:numId w:val="1003"/>
        </w:numPr>
        <w:pStyle w:val="Compact"/>
      </w:pPr>
      <w:r>
        <w:rPr>
          <w:bCs/>
          <w:b/>
        </w:rPr>
        <w:t xml:space="preserve">Silk Handling:</w:t>
      </w:r>
      <w:r>
        <w:t xml:space="preserve">Gaining specific expertise in handling slippery fabrics like silk chiffon and satin, which are staples in Lyon’s textile industry.</w:t>
      </w:r>
    </w:p>
    <w:bookmarkEnd w:id="31"/>
    <w:bookmarkStart w:id="32" w:name="conclusion"/>
    <w:p>
      <w:pPr>
        <w:pStyle w:val="Heading2"/>
      </w:pPr>
      <w:r>
        <w:t xml:space="preserve">7. Conclusion</w:t>
      </w:r>
    </w:p>
    <w:p>
      <w:pPr>
        <w:pStyle w:val="FirstParagraph"/>
      </w:pPr>
      <w:r>
        <w:t xml:space="preserve">In conclusion, my internship as a Tailor in France Lyon was a transformative experience that redefined my understanding of the fashion industry. It was not merely about sewing clothes; it was about preserving a legacy of craftsmanship deeply embedded in the history of Lyon.</w:t>
      </w:r>
    </w:p>
    <w:p>
      <w:pPr>
        <w:pStyle w:val="BodyText"/>
      </w:pPr>
      <w:r>
        <w:t xml:space="preserve">The combination of rigorous technical training and immersion in a culture that values artistic heritage has made me a more disciplined and thoughtful tailor. The experiences gained in France Lyon—ranging from handling exquisite silks to interacting with discerning clients—have provided me with a solid foundation for my future career. I am now better equipped to approach garment construction with the patience, precision, and respect for materials that define true haute couture.</w:t>
      </w:r>
    </w:p>
    <w:p>
      <w:pPr>
        <w:pStyle w:val="BodyText"/>
      </w:pPr>
      <w:r>
        <w:t xml:space="preserve">I extend my gratitude to the entire team at the atelier for their mentorship and to France Lyon for providing such an inspiring environment in which to learn this ancient art form.</w:t>
      </w:r>
    </w:p>
    <w:p>
      <w:r>
        <w:pict>
          <v:rect style="width:0;height:1.5pt" o:hralign="center" o:hrstd="t" o:hr="t"/>
        </w:pict>
      </w:r>
    </w:p>
    <w:p>
      <w:pPr>
        <w:pStyle w:val="FirstParagraph"/>
      </w:pPr>
      <w:r>
        <w:rPr>
          <w:iCs/>
          <w:i/>
        </w:rPr>
        <w:t xml:space="preserve">This report was generated as part of the academic requirements for Fashion Design Certification.</w:t>
      </w:r>
    </w:p>
    <w:p>
      <w:pPr>
        <w:pStyle w:val="BodyText"/>
      </w:pPr>
      <w:r>
        <w:t xml:space="preserve">© 2023 Internship Report Archive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France Lyon</dc:title>
  <dc:creator/>
  <dc:language>en</dc:language>
  <cp:keywords/>
  <dcterms:created xsi:type="dcterms:W3CDTF">2026-07-29T00:58:05Z</dcterms:created>
  <dcterms:modified xsi:type="dcterms:W3CDTF">2026-07-29T00:58:05Z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