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Practices</w:t>
      </w:r>
      <w:r>
        <w:t xml:space="preserve"> </w:t>
      </w:r>
      <w:r>
        <w:t xml:space="preserve">in</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rPr>
          <w:bCs/>
          <w:b/>
        </w:rPr>
        <w:t xml:space="preserve">Focusing on Tailoring and Textile Crafts in Kenya Nairobi</w:t>
      </w:r>
    </w:p>
    <w:p>
      <w:pPr>
        <w:pStyle w:val="BodyText"/>
      </w:pPr>
      <w:r>
        <w:br/>
      </w:r>
      <w:r>
        <w:br/>
      </w:r>
      <w:r>
        <w:br/>
      </w:r>
      <w:r>
        <w:br/>
      </w:r>
      <w:r>
        <w:br/>
      </w:r>
    </w:p>
    <w:bookmarkEnd w:id="20"/>
    <w:bookmarkStart w:id="21" w:name="introduction"/>
    <w:p>
      <w:pPr>
        <w:pStyle w:val="Heading2"/>
      </w:pPr>
      <w:r>
        <w:t xml:space="preserve">1.0 Introduction</w:t>
      </w:r>
    </w:p>
    <w:p>
      <w:pPr>
        <w:pStyle w:val="FirstParagraph"/>
      </w:pPr>
      <w:r>
        <w:t xml:space="preserve">This report details the comprehensive internship experience undertaken to gain practical skills and theoretical knowledge in the field of tailoring, specifically within the dynamic commercial environment of</w:t>
      </w:r>
      <w:r>
        <w:t xml:space="preserve"> </w:t>
      </w:r>
      <w:r>
        <w:rPr>
          <w:bCs/>
          <w:b/>
        </w:rPr>
        <w:t xml:space="preserve">Kenya Nairobi</w:t>
      </w:r>
      <w:r>
        <w:t xml:space="preserve">. The primary objective of this internship was to bridge the gap between academic learning and industry practice by working under seasoned professionals in a high-volume tailoring shop located in one of Nairobi’s busiest commercial districts. As a central hub for commerce, culture, and fashion in East Africa,</w:t>
      </w:r>
      <w:r>
        <w:t xml:space="preserve"> </w:t>
      </w:r>
      <w:r>
        <w:rPr>
          <w:bCs/>
          <w:b/>
        </w:rPr>
        <w:t xml:space="preserve">Kenya Nairobi</w:t>
      </w:r>
      <w:r>
        <w:t xml:space="preserve"> </w:t>
      </w:r>
      <w:r>
        <w:t xml:space="preserve">presents unique challenges and opportunities for aspiring tailor professionals. The local demand for bespoke clothing ranges from traditional African attire to modern corporate wear, requiring a versatile skill set that combines precision craftsmanship with cultural sensitivity.</w:t>
      </w:r>
    </w:p>
    <w:p>
      <w:pPr>
        <w:pStyle w:val="BodyText"/>
      </w:pPr>
      <w:r>
        <w:t xml:space="preserve">The internship program was designed to immerse the intern in the daily operations of a professional tailoring business. This included understanding fabric selection, pattern making, cutting techniques, machine operation and maintenance, and final garment finishing. Furthermore, the report highlights specific interactions with clients from diverse backgrounds found in</w:t>
      </w:r>
      <w:r>
        <w:t xml:space="preserve"> </w:t>
      </w:r>
      <w:r>
        <w:rPr>
          <w:bCs/>
          <w:b/>
        </w:rPr>
        <w:t xml:space="preserve">Kenya Nairobi</w:t>
      </w:r>
      <w:r>
        <w:t xml:space="preserve">, emphasizing communication skills and customer service as vital components of the tailoring profession.</w:t>
      </w:r>
    </w:p>
    <w:bookmarkEnd w:id="21"/>
    <w:bookmarkStart w:id="22" w:name="objectives-of-the-internship"/>
    <w:p>
      <w:pPr>
        <w:pStyle w:val="Heading2"/>
      </w:pPr>
      <w:r>
        <w:t xml:space="preserve">2.0 Objectives of the Internship</w:t>
      </w:r>
    </w:p>
    <w:p>
      <w:pPr>
        <w:pStyle w:val="FirstParagraph"/>
      </w:pPr>
      <w:r>
        <w:t xml:space="preserve">The internship at the designated tailoring establishment in</w:t>
      </w:r>
      <w:r>
        <w:t xml:space="preserve"> </w:t>
      </w:r>
      <w:r>
        <w:rPr>
          <w:bCs/>
          <w:b/>
        </w:rPr>
        <w:t xml:space="preserve">Kenya Nairobi</w:t>
      </w:r>
      <w:r>
        <w:t xml:space="preserve"> </w:t>
      </w:r>
      <w:r>
        <w:t xml:space="preserve">was guided by several key objectives:</w:t>
      </w:r>
    </w:p>
    <w:p>
      <w:pPr>
        <w:numPr>
          <w:ilvl w:val="0"/>
          <w:numId w:val="1001"/>
        </w:numPr>
        <w:pStyle w:val="Compact"/>
      </w:pPr>
      <w:r>
        <w:rPr>
          <w:bCs/>
          <w:b/>
        </w:rPr>
        <w:t xml:space="preserve">Mastery of Technical Skills:</w:t>
      </w:r>
      <w:r>
        <w:t xml:space="preserve"> </w:t>
      </w:r>
      <w:r>
        <w:t xml:space="preserve">To acquire hands-on experience in using industrial sewing machines, overlockers, and finishing tools essential for modern tailoring.</w:t>
      </w:r>
    </w:p>
    <w:p>
      <w:pPr>
        <w:numPr>
          <w:ilvl w:val="0"/>
          <w:numId w:val="1001"/>
        </w:numPr>
        <w:pStyle w:val="Compact"/>
      </w:pPr>
      <w:r>
        <w:rPr>
          <w:bCs/>
          <w:b/>
        </w:rPr>
        <w:t xml:space="preserve">Pattern Making and Grading:</w:t>
      </w:r>
      <w:r>
        <w:t xml:space="preserve"> </w:t>
      </w:r>
      <w:r>
        <w:t xml:space="preserve">To understand the principles of creating accurate patterns from scratch or adapting existing templates to fit individual client measurements unique to the body types common in the region.</w:t>
      </w:r>
    </w:p>
    <w:p>
      <w:pPr>
        <w:numPr>
          <w:ilvl w:val="0"/>
          <w:numId w:val="1001"/>
        </w:numPr>
        <w:pStyle w:val="Compact"/>
      </w:pPr>
      <w:r>
        <w:rPr>
          <w:bCs/>
          <w:b/>
        </w:rPr>
        <w:t xml:space="preserve">Fabric Knowledge:</w:t>
      </w:r>
      <w:r>
        <w:t xml:space="preserve"> </w:t>
      </w:r>
      <w:r>
        <w:t xml:space="preserve">To develop an eye for quality textiles, learning how different fabrics behave when cut and stitched, particularly those popular in</w:t>
      </w:r>
      <w:r>
        <w:t xml:space="preserve"> </w:t>
      </w:r>
      <w:r>
        <w:rPr>
          <w:bCs/>
          <w:b/>
        </w:rPr>
        <w:t xml:space="preserve">Kenya Nairobi</w:t>
      </w:r>
      <w:r>
        <w:t xml:space="preserve">, such as Kitenge, Ankara, and high-quality wool blends.</w:t>
      </w:r>
    </w:p>
    <w:p>
      <w:pPr>
        <w:numPr>
          <w:ilvl w:val="0"/>
          <w:numId w:val="1001"/>
        </w:numPr>
        <w:pStyle w:val="Compact"/>
      </w:pPr>
      <w:r>
        <w:rPr>
          <w:bCs/>
          <w:b/>
        </w:rPr>
        <w:t xml:space="preserve">Business Acumen:</w:t>
      </w:r>
      <w:r>
        <w:t xml:space="preserve"> </w:t>
      </w:r>
      <w:r>
        <w:t xml:space="preserve">To observe the operational side of a tailoring business in a competitive market like Nairobi, including pricing strategies, inventory management of threads and buttons,</w:t>
      </w:r>
    </w:p>
    <w:p>
      <w:pPr>
        <w:numPr>
          <w:ilvl w:val="0"/>
          <w:numId w:val="1002"/>
        </w:numPr>
        <w:pStyle w:val="Compact"/>
      </w:pPr>
      <w:r>
        <w:rPr>
          <w:bCs/>
          <w:b/>
        </w:rPr>
        <w:t xml:space="preserve">Cultural Adaptation:</w:t>
      </w:r>
      <w:r>
        <w:t xml:space="preserve"> </w:t>
      </w:r>
      <w:r>
        <w:t xml:space="preserve">To appreciate the specific stylistic preferences of clients in</w:t>
      </w:r>
      <w:r>
        <w:t xml:space="preserve"> </w:t>
      </w:r>
      <w:r>
        <w:rPr>
          <w:bCs/>
          <w:b/>
        </w:rPr>
        <w:t xml:space="preserve">Kenya Nairobi</w:t>
      </w:r>
      <w:r>
        <w:t xml:space="preserve">, including the demand for formal suits, traditional Maasai-inspired accessories, and casual wear suitable for the local climate.</w:t>
      </w:r>
    </w:p>
    <w:bookmarkEnd w:id="22"/>
    <w:bookmarkStart w:id="25" w:name="methodology-and-daily-activities"/>
    <w:p>
      <w:pPr>
        <w:pStyle w:val="Heading2"/>
      </w:pPr>
      <w:r>
        <w:t xml:space="preserve">3.0 Methodology and Daily Activities</w:t>
      </w:r>
    </w:p>
    <w:p>
      <w:pPr>
        <w:pStyle w:val="FirstParagraph"/>
      </w:pPr>
      <w:r>
        <w:t xml:space="preserve">The internship followed a structured mentorship model where daily activities were supervised by senior tailors with over two decades of experience in the Nairobi garment industry. The work week typically began with equipment checks and preparation of the workspace, ensuring that all sewing machines in the</w:t>
      </w:r>
      <w:r>
        <w:t xml:space="preserve"> </w:t>
      </w:r>
      <w:r>
        <w:rPr>
          <w:bCs/>
          <w:b/>
        </w:rPr>
        <w:t xml:space="preserve">Tailor</w:t>
      </w:r>
      <w:r>
        <w:t xml:space="preserve"> </w:t>
      </w:r>
      <w:r>
        <w:t xml:space="preserve">workshop were threaded, oiled, and ready for heavy use.</w:t>
      </w:r>
    </w:p>
    <w:bookmarkStart w:id="23" w:name="client-consultation-and-measurement"/>
    <w:p>
      <w:pPr>
        <w:pStyle w:val="Heading3"/>
      </w:pPr>
      <w:r>
        <w:t xml:space="preserve">3.1 Client Consultation and Measurement</w:t>
      </w:r>
    </w:p>
    <w:p>
      <w:pPr>
        <w:pStyle w:val="FirstParagraph"/>
      </w:pPr>
      <w:r>
        <w:t xml:space="preserve">A significant portion of the internship involved assisting senior tailors with client consultations. In the bustling context of</w:t>
      </w:r>
      <w:r>
        <w:t xml:space="preserve"> </w:t>
      </w:r>
      <w:r>
        <w:rPr>
          <w:bCs/>
          <w:b/>
        </w:rPr>
        <w:t xml:space="preserve">Kenya Nairobi</w:t>
      </w:r>
      <w:r>
        <w:t xml:space="preserve">, clients often have tight schedules, requiring efficient yet thorough measurement processes. The intern learned to take precise body measurements, including chest, waist, hip, shoulder width, sleeve length for men’s shirts and jackets; inseam and rise for trousers; and bust and waist for women’s dresses. Accuracy in this phase is critical because errors here compound during the cutting stage.</w:t>
      </w:r>
    </w:p>
    <w:bookmarkEnd w:id="23"/>
    <w:bookmarkStart w:id="24" w:name="pattern-drafting"/>
    <w:p>
      <w:pPr>
        <w:pStyle w:val="Heading3"/>
      </w:pPr>
      <w:r>
        <w:t xml:space="preserve">3.2 Pattern Drafting</w:t>
      </w:r>
    </w:p>
    <w:p>
      <w:pPr>
        <w:pStyle w:val="FirstParagraph"/>
      </w:pPr>
      <w:r>
        <w:t xml:space="preserve">The intern spent considerable time practicing pattern drafting on large sheets of paper or cardboard. Using tape measures, rulers, and French curves, the intern learned to translate client measurements into flat patterns. Special attention was given to allowing ease for movement and comfort, a crucial consideration in the warm climate of Nairobi.</w:t>
      </w:r>
    </w:p>
    <w:bookmarkEnd w:id="24"/>
    <w:bookmarkEnd w:id="25"/>
    <w:bookmarkStart w:id="26" w:name="technical-skills-acquisition"/>
    <w:p>
      <w:pPr>
        <w:pStyle w:val="Heading2"/>
      </w:pPr>
      <w:r>
        <w:t xml:space="preserve">4.0 Technical Skills Acquisition</w:t>
      </w:r>
    </w:p>
    <w:p>
      <w:pPr>
        <w:pStyle w:val="FirstParagraph"/>
      </w:pPr>
      <w:r>
        <w:t xml:space="preserve">The core of the internship focused on sewing techniques. The intern trained on various industrial machines, including single-needle lockstitch machines for basic seams and double-needle machines for hems that require durability.</w:t>
      </w:r>
    </w:p>
    <w:p>
      <w:pPr>
        <w:numPr>
          <w:ilvl w:val="0"/>
          <w:numId w:val="1003"/>
        </w:numPr>
        <w:pStyle w:val="Compact"/>
      </w:pPr>
      <w:r>
        <w:rPr>
          <w:bCs/>
          <w:b/>
        </w:rPr>
        <w:t xml:space="preserve">Cutting Techniques:</w:t>
      </w:r>
      <w:r>
        <w:t xml:space="preserve"> </w:t>
      </w:r>
      <w:r>
        <w:t xml:space="preserve">Learning how to lay out fabric efficiently to minimize waste, a vital skill in an economy where material costs are fluctuating. The intern learned to mark cutting lines using tailor’s chalk and understand the grain line of the fabric.</w:t>
      </w:r>
    </w:p>
    <w:p>
      <w:pPr>
        <w:numPr>
          <w:ilvl w:val="0"/>
          <w:numId w:val="1003"/>
        </w:numPr>
        <w:pStyle w:val="Compact"/>
      </w:pPr>
      <w:r>
        <w:rPr>
          <w:bCs/>
          <w:b/>
        </w:rPr>
        <w:t xml:space="preserve">Sewing Operations:</w:t>
      </w:r>
      <w:r>
        <w:t xml:space="preserve"> </w:t>
      </w:r>
      <w:r>
        <w:t xml:space="preserve">Practice included sewing straight seams, curved seams (such as armholes), installing zippers, setting collars and cuffs for shirts, and attaching linings. The intern gained proficiency in handling difficult fabrics like silk and chiffon as well as heavy denim used in jeans.</w:t>
      </w:r>
    </w:p>
    <w:p>
      <w:pPr>
        <w:numPr>
          <w:ilvl w:val="0"/>
          <w:numId w:val="1003"/>
        </w:numPr>
        <w:pStyle w:val="Compact"/>
      </w:pPr>
      <w:r>
        <w:rPr>
          <w:bCs/>
          <w:b/>
        </w:rPr>
        <w:t xml:space="preserve">Finishing Touches:</w:t>
      </w:r>
      <w:r>
        <w:t xml:space="preserve"> </w:t>
      </w:r>
      <w:r>
        <w:t xml:space="preserve">Ironing was identified as half the battle in tailoring. The intern learned professional pressing techniques to ensure seams were flat and garments held their shape, a hallmark of quality tailoring appreciated by clients in</w:t>
      </w:r>
      <w:r>
        <w:t xml:space="preserve"> </w:t>
      </w:r>
      <w:r>
        <w:rPr>
          <w:bCs/>
          <w:b/>
        </w:rPr>
        <w:t xml:space="preserve">Kenya Nairobi</w:t>
      </w:r>
      <w:r>
        <w:t xml:space="preserve">.</w:t>
      </w:r>
    </w:p>
    <w:bookmarkEnd w:id="26"/>
    <w:bookmarkStart w:id="27" w:name="challenges-encountered"/>
    <w:p>
      <w:pPr>
        <w:pStyle w:val="Heading2"/>
      </w:pPr>
      <w:r>
        <w:t xml:space="preserve">5.0 Challenges Encountered</w:t>
      </w:r>
    </w:p>
    <w:p>
      <w:pPr>
        <w:pStyle w:val="FirstParagraph"/>
      </w:pPr>
      <w:r>
        <w:t xml:space="preserve">The internship was not without its difficulties. One of the primary challenges was dealing with diverse client expectations. In a cosmopolitan city like Nairobi, clients may have varying ideas about fit and style based on international fashion trends seen online versus traditional local preferences. Managing these discrepancies required patience and clear communication.</w:t>
      </w:r>
    </w:p>
    <w:p>
      <w:pPr>
        <w:pStyle w:val="BodyText"/>
      </w:pPr>
      <w:r>
        <w:t xml:space="preserve">Another challenge was the pace of work. During peak seasons, such as before holidays or major corporate events in Nairobi, the volume of orders increased significantly. This pressure tested the intern’s speed without compromising quality. Additionally, occasional technical issues with older machinery required basic troubleshooting skills to avoid significant downtime in production.</w:t>
      </w:r>
    </w:p>
    <w:bookmarkEnd w:id="27"/>
    <w:bookmarkStart w:id="28" w:name="X075e934113f4b6151064e489b6b1a1a51031769"/>
    <w:p>
      <w:pPr>
        <w:pStyle w:val="Heading2"/>
      </w:pPr>
      <w:r>
        <w:t xml:space="preserve">6.0 Observations on the Tailoring Industry in Kenya Nairobi</w:t>
      </w:r>
    </w:p>
    <w:p>
      <w:pPr>
        <w:pStyle w:val="FirstParagraph"/>
      </w:pPr>
      <w:r>
        <w:t xml:space="preserve">The internship provided valuable insights into the tailoring landscape of</w:t>
      </w:r>
      <w:r>
        <w:t xml:space="preserve"> </w:t>
      </w:r>
      <w:r>
        <w:rPr>
          <w:bCs/>
          <w:b/>
        </w:rPr>
        <w:t xml:space="preserve">Kenya Nairobi</w:t>
      </w:r>
      <w:r>
        <w:t xml:space="preserve">. It was observed that there is a growing trend towards sustainable fashion, with many clients seeking repairs and alterations for existing garments rather than buying new ones. This presents an opportunity for tailor businesses to expand their services to include repair work.</w:t>
      </w:r>
    </w:p>
    <w:p>
      <w:pPr>
        <w:pStyle w:val="BodyText"/>
      </w:pPr>
      <w:r>
        <w:t xml:space="preserve">Furthermore, the use of technology in tailoring is increasing. Some establishments in Nairobi are beginning to use digital pattern-making software and laser cutters, although traditional hand-cutting remains dominant due to cost constraints. The intern noted that successful tailor businesses often have a strong social media presence to showcase their work, catering to the tech-savvy population of the city.</w:t>
      </w:r>
    </w:p>
    <w:bookmarkEnd w:id="28"/>
    <w:bookmarkStart w:id="29" w:name="conclusion-and-recommendations"/>
    <w:p>
      <w:pPr>
        <w:pStyle w:val="Heading2"/>
      </w:pPr>
      <w:r>
        <w:t xml:space="preserve">7.0 Conclusion and Recommendations</w:t>
      </w:r>
    </w:p>
    <w:p>
      <w:pPr>
        <w:pStyle w:val="FirstParagraph"/>
      </w:pPr>
      <w:r>
        <w:t xml:space="preserve">In conclusion, the internship in tailoring within</w:t>
      </w:r>
      <w:r>
        <w:t xml:space="preserve"> </w:t>
      </w:r>
      <w:r>
        <w:rPr>
          <w:bCs/>
          <w:b/>
        </w:rPr>
        <w:t xml:space="preserve">Kenya Nairobi</w:t>
      </w:r>
      <w:r>
        <w:t xml:space="preserve"> </w:t>
      </w:r>
      <w:r>
        <w:t xml:space="preserve">was an invaluable educational experience. It successfully achieved its objectives by providing comprehensive training in both the technical and interpersonal aspects of the trade.</w:t>
      </w:r>
    </w:p>
    <w:p>
      <w:pPr>
        <w:pStyle w:val="BodyText"/>
      </w:pPr>
      <w:r>
        <w:rPr>
          <w:bCs/>
          <w:b/>
        </w:rPr>
        <w:t xml:space="preserve">Recommendations:</w:t>
      </w:r>
    </w:p>
    <w:p>
      <w:pPr>
        <w:numPr>
          <w:ilvl w:val="0"/>
          <w:numId w:val="1004"/>
        </w:numPr>
        <w:pStyle w:val="Compact"/>
      </w:pPr>
      <w:r>
        <w:rPr>
          <w:iCs/>
          <w:i/>
        </w:rPr>
        <w:t xml:space="preserve">Vocational Training Integration:</w:t>
      </w:r>
      <w:r>
        <w:t xml:space="preserve"> </w:t>
      </w:r>
      <w:r>
        <w:t xml:space="preserve">There should be a stronger link between formal vocational education and practical internships like this one, particularly in urban centers like Nairobi.</w:t>
      </w:r>
    </w:p>
    <w:p>
      <w:pPr>
        <w:numPr>
          <w:ilvl w:val="0"/>
          <w:numId w:val="1004"/>
        </w:numPr>
        <w:pStyle w:val="Compact"/>
      </w:pPr>
      <w:r>
        <w:rPr>
          <w:iCs/>
          <w:i/>
        </w:rPr>
        <w:t xml:space="preserve">Mentorship Programs:</w:t>
      </w:r>
      <w:r>
        <w:t xml:space="preserve"> </w:t>
      </w:r>
      <w:r>
        <w:t xml:space="preserve">Establishing formal mentorship structures for interns can enhance learning outcomes.</w:t>
      </w:r>
    </w:p>
    <w:p>
      <w:pPr>
        <w:numPr>
          <w:ilvl w:val="0"/>
          <w:numId w:val="1004"/>
        </w:numPr>
        <w:pStyle w:val="Compact"/>
      </w:pPr>
      <w:r>
        <w:rPr>
          <w:iCs/>
          <w:i/>
        </w:rPr>
        <w:t xml:space="preserve">Digital Adoption:</w:t>
      </w:r>
      <w:r>
        <w:t xml:space="preserve"> </w:t>
      </w:r>
      <w:r>
        <w:t xml:space="preserve">Tailoring businesses in Kenya Nairobi should invest in training staff on modern digital tools to improve efficiency and compete globally.</w:t>
      </w:r>
    </w:p>
    <w:p>
      <w:pPr>
        <w:pStyle w:val="FirstParagraph"/>
      </w:pPr>
      <w:r>
        <w:t xml:space="preserve">This report confirms that a career as a tailor requires not just manual dexterity but also business savvy, cultural awareness, and adaptability. The experience gained during this internship has laid a solid foundation for future professional endeavors in the textile and fashion industry.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Practices in Kenya Nairobi</dc:title>
  <dc:creator/>
  <dc:language>en</dc:language>
  <cp:keywords/>
  <dcterms:created xsi:type="dcterms:W3CDTF">2026-07-29T03:30:44Z</dcterms:created>
  <dcterms:modified xsi:type="dcterms:W3CDTF">2026-07-29T03:30:44Z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