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Training</w:t>
      </w:r>
      <w:r>
        <w:t xml:space="preserve"> </w:t>
      </w:r>
      <w:r>
        <w:t xml:space="preserve">Program</w:t>
      </w:r>
      <w:r>
        <w:t xml:space="preserve"> </w:t>
      </w:r>
      <w:r>
        <w:t xml:space="preserve">in</w:t>
      </w:r>
      <w:r>
        <w:t xml:space="preserve"> </w:t>
      </w:r>
      <w:r>
        <w:t xml:space="preserve">Uzbekistan</w:t>
      </w:r>
      <w:r>
        <w:t xml:space="preserve"> </w:t>
      </w:r>
      <w:r>
        <w:t xml:space="preserve">Tashkent</w:t>
      </w:r>
    </w:p>
    <w:bookmarkStart w:id="26" w:name="X8e46d98ee6d489df4d4b42e797b0039b620ac9b"/>
    <w:p>
      <w:pPr>
        <w:pStyle w:val="Heading1"/>
      </w:pPr>
      <w:r>
        <w:t xml:space="preserve">Internship Report:</w:t>
      </w:r>
      <w:r>
        <w:br/>
      </w:r>
      <w:r>
        <w:t xml:space="preserve">Tailor Apprenticeship &amp; Professional Development in Uzbekistan Tashkent</w:t>
      </w:r>
    </w:p>
    <w:p>
      <w:pPr>
        <w:pStyle w:val="FirstParagraph"/>
      </w:pPr>
      <w:r>
        <w:rPr>
          <w:bCs/>
          <w:b/>
        </w:rPr>
        <w:t xml:space="preserve">Date Submitted:</w:t>
      </w:r>
      <w:r>
        <w:t xml:space="preserve"> </w:t>
      </w:r>
      <w:r>
        <w:t xml:space="preserve">October 24, 2024</w:t>
      </w:r>
      <w:r>
        <w:br/>
      </w:r>
      <w:r>
        <w:rPr>
          <w:bCs/>
          <w:b/>
        </w:rPr>
        <w:t xml:space="preserve">Candidate Name:</w:t>
      </w:r>
      <w:r>
        <w:t xml:space="preserve"> </w:t>
      </w:r>
      <w:r>
        <w:t xml:space="preserve">[Apprentice Name]</w:t>
      </w:r>
      <w:r>
        <w:br/>
      </w:r>
      <w:r>
        <w:rPr>
          <w:bCs/>
          <w:b/>
        </w:rPr>
        <w:t xml:space="preserve">Institution/Organization:</w:t>
      </w:r>
      <w:r>
        <w:t xml:space="preserve"> </w:t>
      </w:r>
      <w:r>
        <w:t xml:space="preserve">Central Asian Textile &amp; Garment Academy</w:t>
      </w:r>
      <w:r>
        <w:br/>
      </w:r>
      <w:r>
        <w:rPr>
          <w:bCs/>
          <w:b/>
        </w:rPr>
        <w:t xml:space="preserve">Daily Supervisor(s):</w:t>
      </w:r>
      <w:r>
        <w:t xml:space="preserve"> </w:t>
      </w:r>
      <w:r>
        <w:t xml:space="preserve">Senior Master Tailor &amp; Workshop Director, Uzbekistan Tashkent</w:t>
      </w:r>
      <w:r>
        <w:br/>
      </w:r>
      <w:r>
        <w:rPr>
          <w:bCs/>
          <w:b/>
        </w:rPr>
        <w:t xml:space="preserve">Distribution Scope:</w:t>
      </w:r>
      <w:r>
        <w:t xml:space="preserve"> </w:t>
      </w:r>
      <w:r>
        <w:t xml:space="preserve">Academic Review Board, Industry Partners in Uzbekistan Tashkent</w:t>
      </w:r>
    </w:p>
    <w:p>
      <w:pPr>
        <w:pStyle w:val="BodyText"/>
      </w:pPr>
      <w:r>
        <w:br/>
      </w:r>
    </w:p>
    <w:bookmarkStart w:id="20" w:name="X19dff6741ac0c359243cd8c72448c5a1adcb293"/>
    <w:p>
      <w:pPr>
        <w:pStyle w:val="Heading2"/>
      </w:pPr>
      <w:r>
        <w:t xml:space="preserve">1.0 Executive Summary of the Internship Report</w:t>
      </w:r>
    </w:p>
    <w:p>
      <w:pPr>
        <w:pStyle w:val="FirstParagraph"/>
      </w:pPr>
      <w:r>
        <w:t xml:space="preserve">This comprehensive Internship Report systematically documents the practical training, technical skill acquisition, and professional growth achieved during a three-month intensive Tailor apprenticeship conducted in Uzbekistan Tashkent. The primary objective of this Internship Report was to bridge theoretical fashion design education with hands-on craftsmanship within a high-volume bespoke atelier and manufacturing workshop located centrally in Uzbekistan Tashkent. As an emerging Tailor, engaging in this structured Internship Report provided invaluable exposure to traditional Central Asian garment construction methodologies while simultaneously integrating contemporary international couture standards. Daily operations encompassed client body measurement analysis, precise fabric cutting, industrial machine operation, pattern drafting adjustments, thread tension calibration, and final quality assurance procedures. This Internship Report framework required meticulous weekly progress logging which was continuously reviewed by master artisans and senior supervisors operating throughout the textile sector of Uzbekistan Tashkent. Furthermore, the curriculum emphasized sustainable tailoring practices such as optimized fabric layout planning minimizing textile waste a critical component of any modern Tailor training program referenced extensively throughout this Internship Report with respect to environmental consciousness currently shaping urban fashion markets across Uzbekistan Tashkent.</w:t>
      </w:r>
    </w:p>
    <w:bookmarkEnd w:id="20"/>
    <w:bookmarkStart w:id="21" w:name="Xd2862fed9e69850526fd8f17cd71f2c719e7b8d"/>
    <w:p>
      <w:pPr>
        <w:pStyle w:val="Heading2"/>
      </w:pPr>
      <w:r>
        <w:t xml:space="preserve">2.0 Objectives &amp; Scope of the Tailor Training in Uzbekistan Tashkent</w:t>
      </w:r>
    </w:p>
    <w:p>
      <w:pPr>
        <w:pStyle w:val="FirstParagraph"/>
      </w:pPr>
      <w:r>
        <w:t xml:space="preserve">The core objectives guiding this Internship Report centered on mastering essential sewing techniques understanding textile mechanical properties and developing precision in custom garment alteration specifically tailored to local demographic preferences within Uzbekistan Tashkent. As a designated Tailor trainee the scope expanded significantly beyond basic stitching to include advanced fabric drape evaluation structural interfacing application buttonhole engineering seam reinforcement techniques and finishing touches that define professional haute couture standards. The Internship Report framework mandated consistent documentation of daily production metrics which were cross-referenced against industry benchmarks established by leading fashion houses currently operating throughout Uzbekistan Tashkent. Furthermore, the training syllabus incorporated cultural sensitivity modules ensuring that each Tailor apprentice could respectfully adapt traditional Central Asian embroidery motifs and silhouette preferences while meeting modern Western-influenced design demands frequently requested by expatriate and domestic clientele residing in Uzbekistan Tashkent metropolitan districts.</w:t>
      </w:r>
    </w:p>
    <w:bookmarkEnd w:id="21"/>
    <w:bookmarkStart w:id="22" w:name="X283db868bc6b91bf4c1fce6e957946e91e7907e"/>
    <w:p>
      <w:pPr>
        <w:pStyle w:val="Heading2"/>
      </w:pPr>
      <w:r>
        <w:t xml:space="preserve">3.0 Daily Responsibilities &amp; Tasks Executed as a Tailor Trainee</w:t>
      </w:r>
    </w:p>
    <w:p>
      <w:pPr>
        <w:pStyle w:val="FirstParagraph"/>
      </w:pPr>
      <w:r>
        <w:t xml:space="preserve">Each operational workday commenced with rigorous equipment inspection workspace sanitization and material organization ensuring optimal environmental conditions for precision tailoring activities as strictly prescribed by the Internship Report compliance guidelines. Primary responsibilities included drafting custom paper patterns according to client anthropometric data analyzing synthetic versus natural fiber performance characteristics preparing multi-component garment assemblies operating high-speed industrial lockstitch machines executing blind hemming techniques applying hand-stitched decorative details reflecting regional Uzbekistan Tashkent aesthetic traditions and conducting final multi-point quality inspections prior to client delivery. As a practicing Tailor during this critical Internship Report phase I consistently adapted foundational techniques such as chain stitching backtacking and reinforced stress points while incorporating contemporary edge-finishing methods demanded by evolving fashion trends across Uzbekistan Tashkent commercial corridors. Weekly performance evaluations meticulously documented within this Internship Report highlighted measurable improvements in production velocity dimensional accuracy creative problem-solving and client satisfaction scores demonstrating successful translation of academic concepts into practical execution as universally expected from any accredited Tailor certification pathway recognized both regionally within Uzbekistan Tashkent and internationally.</w:t>
      </w:r>
    </w:p>
    <w:bookmarkEnd w:id="22"/>
    <w:bookmarkStart w:id="23" w:name="Xa8f2e42171ec23a3f5fd7dbeec8b65722ea55d2"/>
    <w:p>
      <w:pPr>
        <w:pStyle w:val="Heading2"/>
      </w:pPr>
      <w:r>
        <w:t xml:space="preserve">4.0 Skills Acquired &amp; Professional Development Outcomes</w:t>
      </w:r>
    </w:p>
    <w:p>
      <w:pPr>
        <w:pStyle w:val="FirstParagraph"/>
      </w:pPr>
      <w:r>
        <w:t xml:space="preserve">Completing this rigorous Internship Report significantly elevated technical proficiency alongside interpersonal competencies essential for a professional Tailor operating successfully in competitive global markets like Uzbekistan Tashkent. Mastery over multi-needle embroidery systems serger configurations zigzag stitch parameters presser foot pressure adjustments fabric grain alignment strategies and quality grading protocols became second nature through repetitive supervised practice heavily emphasized throughout the Internship Report curriculum dedicated exclusively to developing skilled Tailor practitioners capable sustaining high output volumes without compromising craftsmanship integrity across all operations conducted within Uzbekistan Tashkent. Communication abilities improved substantially as direct liaison with diverse customer segments required active listening empathetic design consultation cultural awareness particularly relevant when translating bespoke requirements reflecting Central Asian heritage into contemporary silhouettes increasingly sought after by style-conscious demographics living permanently or temporarily throughout modern Uzbekistan Tashkent retail environments. Time management efficiency error minimization creative innovation collaborative teamwork emerged organically throughout the Internship Report journey affirming that becoming a proficient Tailor demands both artistic vision disciplined craftsmanship unwavering attention to detail all empirically validated through successful completion of this formally documented Internship Report phase situated firmly within the vibrant expanding textile ecosystem thriving across greater Uzbekistan Tashkent.</w:t>
      </w:r>
    </w:p>
    <w:bookmarkEnd w:id="23"/>
    <w:bookmarkStart w:id="24" w:name="Xcc2c8135df7745ef2335adebe08b8d62ba85608"/>
    <w:p>
      <w:pPr>
        <w:pStyle w:val="Heading2"/>
      </w:pPr>
      <w:r>
        <w:t xml:space="preserve">5.0 Challenges Encountered &amp; Strategic Solutions Implemented</w:t>
      </w:r>
    </w:p>
    <w:p>
      <w:pPr>
        <w:pStyle w:val="FirstParagraph"/>
      </w:pPr>
      <w:r>
        <w:t xml:space="preserve">Numerous operational obstacles surfaced during execution of this Internship Report requiring adaptive problem-solving strategies typical of any real-world Tailor training environment situated within developing industrial hubs like Uzbekistan Tashkent. Initial difficulties adjusting to variable-speed industrial machinery resulted in minor misaligned seam allowances prompting additional supervised calibration sessions explicitly incorporated into revised Internship Report milestones addressing technical gaps identified by veteran mentors operating throughout established workshops across Uzbekistan Tashkent. Occasional language barriers complicated intricate client consultations despite shared foundational tailoring vocabulary however structured terminology flashcards and visual reference manuals integrated directly into the ongoing Internship Report framework successfully eliminated misunderstandings fostering smoother business interactions uniquely characteristic of multicultural service sectors found throughout contemporary Uzbekistan Tashkent commercial districts. Supply chain fluctuations affecting premium imported fabric availability introduced logistical bottlenecks addressed collaboratively by sourcing alternative locally manufactured textiles aligned with sustainability objectives reiterated consistently within every analytical section of this comprehensive Internship Report covering Tailor development initiatives championed by regional economic policymakers currently investing heavily in domestic textile modernization projects throughout Uzbekistan Tashkent.</w:t>
      </w:r>
    </w:p>
    <w:bookmarkEnd w:id="24"/>
    <w:bookmarkStart w:id="25" w:name="X255f35476d12ee36f685d913c24de37363ea40a"/>
    <w:p>
      <w:pPr>
        <w:pStyle w:val="Heading2"/>
      </w:pPr>
      <w:r>
        <w:t xml:space="preserve">6.0 Conclusion &amp; Future Prospects for the Tailor Profession</w:t>
      </w:r>
    </w:p>
    <w:p>
      <w:pPr>
        <w:pStyle w:val="FirstParagraph"/>
      </w:pPr>
      <w:r>
        <w:t xml:space="preserve">In conclusion, this detailed Internship Report conclusively demonstrates substantial growth both technically creatively and professionally as an emerging Tailor trained under rigorous quality standards established throughout my tenure studying and practicing garment craftsmanship across Uzbekistan Tashkent dynamic fashion industry. The systematic approach outlined herein proves that integrating traditional Central Asian tailoring heritage with contemporary global design philosophies yields highly marketable outcomes especially valuable for entrepreneurs launching bespoke clothing ventures targeting discerning consumers residing permanently or temporarily within expansive urban centers like Uzbekistan Tashkent. Moving forward, pursuing advanced pattern-making workshops international couture certification programs mentorship exchanges focusing exclusively on luxury garment construction will further elevate expertise originally cultivated during this foundational Internship Report experience dedicated entirely to mastering the noble artistry of becoming a world-class Tailor capable contributing meaningfully toward economic development cultural preservation technological advancement all interconnected pillars supporting sustainable growth envisioned by industry stakeholders currently championing vocational rehabilitation infrastructure across entire regions encompassing greater Uzbekistan Tashkent metropolitan area.</w:t>
      </w:r>
    </w:p>
    <w:p>
      <w:pPr>
        <w:pStyle w:val="BodyText"/>
      </w:pPr>
      <w:r>
        <w:t xml:space="preserve">© 2024 Internship Report Documentation Center | Tailor Training Division |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Training Program in Uzbekistan Tashkent</dc:title>
  <dc:creator/>
  <dc:language>en</dc:language>
  <cp:keywords/>
  <dcterms:created xsi:type="dcterms:W3CDTF">2026-07-29T02:00:33Z</dcterms:created>
  <dcterms:modified xsi:type="dcterms:W3CDTF">2026-07-29T02:00:33Z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