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Brasília</w:t>
      </w:r>
    </w:p>
    <w:bookmarkStart w:id="31" w:name="X7ff3f61491aebcea97c85fc4601bd7a2e2fd806"/>
    <w:p>
      <w:pPr>
        <w:pStyle w:val="Heading1"/>
      </w:pPr>
      <w:r>
        <w:t xml:space="preserve">Internship Report: Teacher Primary in Brazil Brasília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r>
        <w:rPr>
          <w:bCs/>
          <w:b/>
        </w:rPr>
        <w:t xml:space="preserve">Institution:</w:t>
      </w:r>
      <w:r>
        <w:t xml:space="preserve"> </w:t>
      </w:r>
      <w:r>
        <w:t xml:space="preserve">Escola Parque Municipal, Brasília-DF</w:t>
      </w:r>
      <w:r>
        <w:br/>
      </w:r>
    </w:p>
    <w:p>
      <w:pPr>
        <w:pStyle w:val="BodyText"/>
      </w:pPr>
      <w:r>
        <w:t xml:space="preserve">Supervisor:: Professor Maria Silva</w:t>
      </w:r>
    </w:p>
    <w:bookmarkStart w:id="20" w:name="introduction"/>
    <w:p>
      <w:pPr>
        <w:pStyle w:val="Heading2"/>
      </w:pPr>
      <w:r>
        <w:t xml:space="preserve">1. Introduction</w:t>
      </w:r>
    </w:p>
    <w:p>
      <w:pPr>
        <w:pStyle w:val="FirstParagraph"/>
      </w:pPr>
      <w:r>
        <w:t xml:space="preserve">This document serves as the comprehensive final report for the pedagogical internship conducted with the specific focus of serving as a Teacher Primary within the unique educational landscape of Brazil Brasília. The internship was undertaken to bridge theoretical knowledge acquired during university studies with practical classroom application, specifically addressing the nuances of early childhood and primary education in Brazil's capital city. The objective was not merely to observe, but to actively participate in lesson planning, execution, and assessment within a primary school setting that reflects the multicultural and socio-economic diversity characteristic of Brasília.</w:t>
      </w:r>
    </w:p>
    <w:p>
      <w:pPr>
        <w:pStyle w:val="BodyText"/>
      </w:pPr>
      <w:r>
        <w:t xml:space="preserve">The context of this Internship Report is vital because Brasília presents a distinct educational environment compared to other Brazilian states. As a planned city with specific social stratifications, the schools in Brazil Brasília often face unique challenges regarding student integration, resource management, and pedagogical adaptability. By focusing on the role of Teacher Primary here, the internship aimed to develop strategies that are culturally responsive and academically rigorous.</w:t>
      </w:r>
    </w:p>
    <w:bookmarkEnd w:id="20"/>
    <w:bookmarkStart w:id="22" w:name="contextual-background"/>
    <w:p>
      <w:pPr>
        <w:pStyle w:val="Heading2"/>
      </w:pPr>
      <w:r>
        <w:t xml:space="preserve">2. Contextual Background</w:t>
      </w:r>
    </w:p>
    <w:bookmarkStart w:id="21" w:name="X36dfcca748f0281f133f91ccec54a4c7197ea7c"/>
    <w:p>
      <w:pPr>
        <w:pStyle w:val="Heading3"/>
      </w:pPr>
      <w:r>
        <w:t xml:space="preserve">The Educational Landscape in Brazil Brasília</w:t>
      </w:r>
    </w:p>
    <w:p>
      <w:pPr>
        <w:pStyle w:val="FirstParagraph"/>
      </w:pPr>
      <w:r>
        <w:t xml:space="preserve">The public education system in Brazil Brasília is governed by the local Secretariat of Education, which adheres to the National Common Curricular Base (BNCC - Base Nacional Comum Curricular). However, the implementation of these standards varies significantly depending on the socioeconomic status of the school's catchment area. The host institution, a municipal primary school located in an administrative region that blends residential areas with commercial hubs, serves a diverse student body ranging from third to fifth grade.</w:t>
      </w:r>
    </w:p>
    <w:p>
      <w:pPr>
        <w:pStyle w:val="BodyText"/>
      </w:pPr>
      <w:r>
        <w:t xml:space="preserve">Understanding this context was crucial for my development as a Teacher Primary candidate. It required an acute awareness of the local culture, including the specific dialectical nuances and social dynamics prevalent in Brazil Brasília. The internship demanded that I navigate these waters while maintaining high educational standards, ensuring that every child, regardless of their background, had access to quality learning opportunities.</w:t>
      </w:r>
    </w:p>
    <w:bookmarkEnd w:id="21"/>
    <w:bookmarkEnd w:id="22"/>
    <w:bookmarkStart w:id="23" w:name="methodology-and-activities"/>
    <w:p>
      <w:pPr>
        <w:pStyle w:val="Heading2"/>
      </w:pPr>
      <w:r>
        <w:t xml:space="preserve">3. Methodology and Activities</w:t>
      </w:r>
    </w:p>
    <w:p>
      <w:pPr>
        <w:pStyle w:val="FirstParagraph"/>
      </w:pPr>
      <w:r>
        <w:t xml:space="preserve">The internship period was divided into three distinct phases: Observation, Co-teaching, and Independent Teaching. Each phase contributed significantly to my understanding of what it means to be an effective Teacher Primary in this region.</w:t>
      </w:r>
    </w:p>
    <w:p>
      <w:pPr>
        <w:numPr>
          <w:ilvl w:val="0"/>
          <w:numId w:val="1001"/>
        </w:numPr>
        <w:pStyle w:val="Compact"/>
      </w:pPr>
      <w:r>
        <w:rPr>
          <w:bCs/>
          <w:b/>
        </w:rPr>
        <w:t xml:space="preserve">Observation Phase:</w:t>
      </w:r>
      <w:r>
        <w:t xml:space="preserve"> </w:t>
      </w:r>
      <w:r>
        <w:t xml:space="preserve">During the first two weeks, I observed mentor teachers in various primary classes. I focused on classroom management techniques, interaction styles, and how local customs influenced student behavior. In Brazil Brasília schools, building rapport is often a prerequisite for effective teaching due to the strong community-oriented culture.</w:t>
      </w:r>
    </w:p>
    <w:p>
      <w:pPr>
        <w:numPr>
          <w:ilvl w:val="0"/>
          <w:numId w:val="1001"/>
        </w:numPr>
        <w:pStyle w:val="Compact"/>
      </w:pPr>
      <w:r>
        <w:rPr>
          <w:bCs/>
          <w:b/>
        </w:rPr>
        <w:t xml:space="preserve">Co-teaching Phase:</w:t>
      </w:r>
      <w:r>
        <w:t xml:space="preserve"> </w:t>
      </w:r>
      <w:r>
        <w:t xml:space="preserve">I began assisting in lesson planning and delivery. We collaborated on creating interdisciplinary projects that linked Mathematics with Environmental Science, reflecting Brasília's identity as a green city. This period highlighted the importance of adaptability when resources are limited.</w:t>
      </w:r>
    </w:p>
    <w:p>
      <w:pPr>
        <w:numPr>
          <w:ilvl w:val="0"/>
          <w:numId w:val="1001"/>
        </w:numPr>
        <w:pStyle w:val="Compact"/>
      </w:pPr>
      <w:r>
        <w:rPr>
          <w:bCs/>
          <w:b/>
        </w:rPr>
        <w:t xml:space="preserve">Independent Teaching Phase:</w:t>
      </w:r>
      <w:r>
        <w:t xml:space="preserve"> </w:t>
      </w:r>
      <w:r>
        <w:t xml:space="preserve">The final phase required me to lead full classes for four weeks. I designed curricula aligned with the BNCC but tailored to the specific needs of my students in Brazil Brasília. Topics included literacy, numeracy, and social studies with a heavy emphasis on local history and civic engagement.</w:t>
      </w:r>
    </w:p>
    <w:bookmarkEnd w:id="23"/>
    <w:bookmarkStart w:id="27" w:name="pedagogical-strategies-implemented"/>
    <w:p>
      <w:pPr>
        <w:pStyle w:val="Heading2"/>
      </w:pPr>
      <w:r>
        <w:t xml:space="preserve">4. Pedagogical Strategies Implemented</w:t>
      </w:r>
    </w:p>
    <w:p>
      <w:pPr>
        <w:pStyle w:val="FirstParagraph"/>
      </w:pPr>
      <w:r>
        <w:t xml:space="preserve">To succeed as a Teacher Primary in this environment, I employed several key strategies:</w:t>
      </w:r>
    </w:p>
    <w:bookmarkStart w:id="24" w:name="inclusive-education"/>
    <w:p>
      <w:pPr>
        <w:pStyle w:val="Heading3"/>
      </w:pPr>
      <w:r>
        <w:t xml:space="preserve">Inclusive Education</w:t>
      </w:r>
    </w:p>
    <w:p>
      <w:pPr>
        <w:pStyle w:val="FirstParagraph"/>
      </w:pPr>
      <w:r>
        <w:t xml:space="preserve">A major component of the internship was addressing inclusive education. Many students in my class had varying levels of prior schooling or learning difficulties. I implemented differentiated instruction techniques, ensuring that materials were accessible to all learners. This involved using visual aids, hands-on activities, and peer tutoring systems.</w:t>
      </w:r>
    </w:p>
    <w:bookmarkEnd w:id="24"/>
    <w:bookmarkStart w:id="25" w:name="integration-of-local-culture"/>
    <w:p>
      <w:pPr>
        <w:pStyle w:val="Heading3"/>
      </w:pPr>
      <w:r>
        <w:t xml:space="preserve">Integration of Local Culture</w:t>
      </w:r>
    </w:p>
    <w:p>
      <w:pPr>
        <w:pStyle w:val="FirstParagraph"/>
      </w:pPr>
      <w:r>
        <w:t xml:space="preserve">In the context of Brazil Brasília education, ignoring local culture is a pedagogical error. I integrated local history into social studies lessons, discussing the construction of the city and its symbolic importance. This approach increased student engagement significantly, as they could relate their daily lives in Brazil Brasília to their academic work.</w:t>
      </w:r>
    </w:p>
    <w:bookmarkEnd w:id="25"/>
    <w:bookmarkStart w:id="26" w:name="digital-literacy"/>
    <w:p>
      <w:pPr>
        <w:pStyle w:val="Heading3"/>
      </w:pPr>
      <w:r>
        <w:t xml:space="preserve">Digital Literacy</w:t>
      </w:r>
    </w:p>
    <w:p>
      <w:pPr>
        <w:pStyle w:val="FirstParagraph"/>
      </w:pPr>
      <w:r>
        <w:t xml:space="preserve">Recognizing the digital divide, I incorporated low-tech and high-tech solutions. When internet access was unstable—a common issue in some parts of Brazil Brasília—I relied on offline educational apps and printed interactive modules. This ensured continuity of learning regardless of infrastructure limitations.</w:t>
      </w:r>
    </w:p>
    <w:bookmarkEnd w:id="26"/>
    <w:bookmarkEnd w:id="27"/>
    <w:bookmarkStart w:id="28" w:name="challenges-encountered"/>
    <w:p>
      <w:pPr>
        <w:pStyle w:val="Heading2"/>
      </w:pPr>
      <w:r>
        <w:t xml:space="preserve">5. Challenges Encountered</w:t>
      </w:r>
    </w:p>
    <w:p>
      <w:pPr>
        <w:pStyle w:val="FirstParagraph"/>
      </w:pPr>
      <w:r>
        <w:t xml:space="preserve">The role of a Teacher Primary is never without its hurdles, particularly in the dynamic environment of Brazil Brasília. One significant challenge was managing large class sizes, which often exceeded thirty students per teacher. This necessitated strict but empathetic classroom management strategies to ensure that individual attention was not lost amidst the group dynamics.</w:t>
      </w:r>
    </w:p>
    <w:p>
      <w:pPr>
        <w:pStyle w:val="BodyText"/>
      </w:pPr>
      <w:r>
        <w:t xml:space="preserve">Another challenge was parental engagement. In many communities in Brazil Brasília, economic pressures mean that parents have limited time to engage with school activities. To counter this, I initiated weekly communication newsletters via WhatsApp, a widely used platform in the region, ensuring that families remained informed and involved in their children's progress.</w:t>
      </w:r>
    </w:p>
    <w:bookmarkEnd w:id="28"/>
    <w:bookmarkStart w:id="29" w:name="results-and-reflections"/>
    <w:p>
      <w:pPr>
        <w:pStyle w:val="Heading2"/>
      </w:pPr>
      <w:r>
        <w:t xml:space="preserve">6. Results and Reflections</w:t>
      </w:r>
    </w:p>
    <w:p>
      <w:pPr>
        <w:pStyle w:val="FirstParagraph"/>
      </w:pPr>
      <w:r>
        <w:t xml:space="preserve">The outcome of this internship was overwhelmingly positive. Student performance metrics showed improvement in reading comprehension and mathematical problem-solving skills over the semester. More importantly, I witnessed an increase in student confidence and participation during class discussions.</w:t>
      </w:r>
    </w:p>
    <w:p>
      <w:pPr>
        <w:pStyle w:val="BodyText"/>
      </w:pPr>
      <w:r>
        <w:t xml:space="preserve">As a future professional, this experience as a Teacher Primary candidate has profoundly shaped my pedagogical philosophy. I learned that teaching in Brazil Brasília requires resilience, creativity, and deep empathy. It is not just about transmitting knowledge but about fostering a supportive environment where children feel safe to explore and learn.</w:t>
      </w:r>
    </w:p>
    <w:bookmarkEnd w:id="29"/>
    <w:bookmarkStart w:id="30" w:name="conclusion"/>
    <w:p>
      <w:pPr>
        <w:pStyle w:val="Heading2"/>
      </w:pPr>
      <w:r>
        <w:t xml:space="preserve">7. Conclusion</w:t>
      </w:r>
    </w:p>
    <w:p>
      <w:pPr>
        <w:pStyle w:val="FirstParagraph"/>
      </w:pPr>
      <w:r>
        <w:t xml:space="preserve">This Internship Report summarizes a transformative period in my academic journey. The experience of working as a Teacher Primary in Brazil Brasília provided invaluable insights into the complexities of modern education in Brazil's capital. It highlighted the importance of adapting curricula to local contexts, engaging with communities, and maintaining high standards despite resource constraints.</w:t>
      </w:r>
    </w:p>
    <w:p>
      <w:pPr>
        <w:pStyle w:val="BodyText"/>
      </w:pPr>
      <w:r>
        <w:t xml:space="preserve">The skills acquired during this internship—classroom management, lesson planning, cultural sensitivity, and adaptive teaching—are directly transferable to future educational roles. I am confident that the foundation laid during this time in Brazil Brasília will support my continued development as an educator committed to excellence and equity. The unique challenges of teaching primary education in this vibrant city have prepared me to contribute meaningfully to the Brazilian educational system, ensuring that every child has the opportunity to thrive.</w:t>
      </w:r>
    </w:p>
    <w:p>
      <w:pPr>
        <w:pStyle w:val="BodyText"/>
      </w:pPr>
      <w:r>
        <w:t xml:space="preserve">© 2023 Internship Report Document.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Brazil Brasília</dc:title>
  <dc:creator/>
  <dc:language>en</dc:language>
  <cp:keywords/>
  <dcterms:created xsi:type="dcterms:W3CDTF">2026-07-29T21:29:24Z</dcterms:created>
  <dcterms:modified xsi:type="dcterms:W3CDTF">2026-07-29T21:29:24Z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