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Japan</w:t>
      </w:r>
      <w:r>
        <w:t xml:space="preserve"> </w:t>
      </w:r>
      <w:r>
        <w:t xml:space="preserve">Osaka</w:t>
      </w:r>
    </w:p>
    <w:bookmarkStart w:id="29" w:name="internship-report"/>
    <w:p>
      <w:pPr>
        <w:pStyle w:val="Heading1"/>
      </w:pPr>
      <w:r>
        <w:t xml:space="preserve">Internship Report</w:t>
      </w:r>
    </w:p>
    <w:p>
      <w:pPr>
        <w:pStyle w:val="FirstParagraph"/>
      </w:pPr>
      <w:r>
        <w:rPr>
          <w:bCs/>
          <w:b/>
        </w:rPr>
        <w:t xml:space="preserve">Name of Intern:</w:t>
      </w:r>
    </w:p>
    <w:p>
      <w:pPr>
        <w:pStyle w:val="BodyText"/>
      </w:pPr>
      <w:r>
        <w:rPr>
          <w:bCs/>
          <w:b/>
        </w:rPr>
        <w:t xml:space="preserve">Institution Hosting the Internship:</w:t>
      </w:r>
    </w:p>
    <w:p>
      <w:pPr>
        <w:pStyle w:val="BodyText"/>
      </w:pPr>
      <w:r>
        <w:rPr>
          <w:bCs/>
          <w:b/>
        </w:rPr>
        <w:t xml:space="preserve">Date of Report Submission:</w:t>
      </w:r>
    </w:p>
    <w:bookmarkStart w:id="20" w:name="introduction"/>
    <w:p>
      <w:pPr>
        <w:pStyle w:val="Heading2"/>
      </w:pPr>
      <w:r>
        <w:t xml:space="preserve">1. Introduction</w:t>
      </w:r>
    </w:p>
    <w:p>
      <w:pPr>
        <w:pStyle w:val="FirstParagraph"/>
      </w:pPr>
      <w:r>
        <w:t xml:space="preserve">This document serves as a comprehensive summary of my professional internship experience as a</w:t>
      </w:r>
      <w:r>
        <w:t xml:space="preserve"> </w:t>
      </w:r>
      <w:r>
        <w:rPr>
          <w:bCs/>
          <w:b/>
        </w:rPr>
        <w:t xml:space="preserve">Teacher Primary</w:t>
      </w:r>
      <w:r>
        <w:t xml:space="preserve">. The primary objective of this report is to analyze the pedagogical methodologies, cultural adaptations, and educational challenges encountered during the placement. This period was spent specifically within the dynamic urban environment of</w:t>
      </w:r>
      <w:r>
        <w:t xml:space="preserve"> </w:t>
      </w:r>
      <w:r>
        <w:rPr>
          <w:bCs/>
          <w:b/>
        </w:rPr>
        <w:t xml:space="preserve">Japan Osaka</w:t>
      </w:r>
      <w:r>
        <w:t xml:space="preserve">, a city renowned for its unique blend of traditional heritage and futuristic innovation. The role of a</w:t>
      </w:r>
      <w:r>
        <w:t xml:space="preserve"> </w:t>
      </w:r>
      <w:r>
        <w:rPr>
          <w:bCs/>
          <w:b/>
        </w:rPr>
        <w:t xml:space="preserve">Teacher Primary</w:t>
      </w:r>
      <w:r>
        <w:t xml:space="preserve"> </w:t>
      </w:r>
      <w:r>
        <w:t xml:space="preserve">in this context required not only subject matter expertise but also a deep sensitivity to the social dynamics inherent in Japanese elementary education.</w:t>
      </w:r>
    </w:p>
    <w:p>
      <w:pPr>
        <w:pStyle w:val="BodyText"/>
      </w:pPr>
      <w:r>
        <w:t xml:space="preserve">The internship provided an immersive opportunity to observe and participate in the daily routines of primary school life. By focusing on</w:t>
      </w:r>
      <w:r>
        <w:t xml:space="preserve"> </w:t>
      </w:r>
      <w:r>
        <w:rPr>
          <w:bCs/>
          <w:b/>
        </w:rPr>
        <w:t xml:space="preserve">Teacher Primary</w:t>
      </w:r>
      <w:r>
        <w:t xml:space="preserve"> </w:t>
      </w:r>
      <w:r>
        <w:t xml:space="preserve">duties within</w:t>
      </w:r>
      <w:r>
        <w:t xml:space="preserve"> </w:t>
      </w:r>
      <w:r>
        <w:rPr>
          <w:bCs/>
          <w:b/>
        </w:rPr>
        <w:t xml:space="preserve">Japan Osaka</w:t>
      </w:r>
      <w:r>
        <w:t xml:space="preserve">, I aimed to bridge the gap between theoretical educational frameworks and practical classroom application. This report details the specific activities undertaken, the cultural nuances observed in</w:t>
      </w:r>
      <w:r>
        <w:t xml:space="preserve"> </w:t>
      </w:r>
      <w:r>
        <w:rPr>
          <w:bCs/>
          <w:b/>
        </w:rPr>
        <w:t xml:space="preserve">Japan Osaka</w:t>
      </w:r>
      <w:r>
        <w:t xml:space="preserve">, and the professional growth achieved throughout this transformative journey.</w:t>
      </w:r>
    </w:p>
    <w:bookmarkEnd w:id="20"/>
    <w:bookmarkStart w:id="21" w:name="internship-objectives"/>
    <w:p>
      <w:pPr>
        <w:pStyle w:val="Heading2"/>
      </w:pPr>
      <w:r>
        <w:t xml:space="preserve">2. Internship Objectives</w:t>
      </w:r>
    </w:p>
    <w:p>
      <w:pPr>
        <w:pStyle w:val="FirstParagraph"/>
      </w:pPr>
      <w:r>
        <w:t xml:space="preserve">The core goals of this internship were multifaceted, designed to enhance both my pedagogical skills and cross-cultural competence:</w:t>
      </w:r>
    </w:p>
    <w:p>
      <w:pPr>
        <w:numPr>
          <w:ilvl w:val="0"/>
          <w:numId w:val="1001"/>
        </w:numPr>
        <w:pStyle w:val="Compact"/>
      </w:pPr>
      <w:r>
        <w:rPr>
          <w:bCs/>
          <w:b/>
        </w:rPr>
        <w:t xml:space="preserve">Pedagogical Mastery:</w:t>
      </w:r>
      <w:r>
        <w:t xml:space="preserve"> </w:t>
      </w:r>
      <w:r>
        <w:t xml:space="preserve">To understand the curriculum standards for primary education in Japan and how they are adapted for diverse learners.</w:t>
      </w:r>
    </w:p>
    <w:p>
      <w:pPr>
        <w:numPr>
          <w:ilvl w:val="0"/>
          <w:numId w:val="1001"/>
        </w:numPr>
        <w:pStyle w:val="Compact"/>
      </w:pPr>
      <w:r>
        <w:rPr>
          <w:bCs/>
          <w:b/>
        </w:rPr>
        <w:t xml:space="preserve">Cultural Integration:</w:t>
      </w:r>
      <w:r>
        <w:t xml:space="preserve"> </w:t>
      </w:r>
      <w:r>
        <w:t xml:space="preserve">To immerse myself in the local culture of</w:t>
      </w:r>
      <w:r>
        <w:t xml:space="preserve"> </w:t>
      </w:r>
      <w:r>
        <w:rPr>
          <w:bCs/>
          <w:b/>
        </w:rPr>
        <w:t xml:space="preserve">Japan Osaka</w:t>
      </w:r>
      <w:r>
        <w:t xml:space="preserve">, understanding how local customs influence classroom behavior and student engagement.</w:t>
      </w:r>
    </w:p>
    <w:p>
      <w:pPr>
        <w:numPr>
          <w:ilvl w:val="0"/>
          <w:numId w:val="1001"/>
        </w:numPr>
        <w:pStyle w:val="Compact"/>
      </w:pPr>
      <w:r>
        <w:rPr>
          <w:bCs/>
          <w:b/>
        </w:rPr>
        <w:t xml:space="preserve">Linguistic Development:</w:t>
      </w:r>
      <w:r>
        <w:t xml:space="preserve"> </w:t>
      </w:r>
      <w:r>
        <w:t xml:space="preserve">To improve Japanese language proficiency, specifically focusing on the pedagogical terminology required for a</w:t>
      </w:r>
      <w:r>
        <w:t xml:space="preserve"> </w:t>
      </w:r>
      <w:r>
        <w:rPr>
          <w:bCs/>
          <w:b/>
        </w:rPr>
        <w:t xml:space="preserve">Teacher Primary</w:t>
      </w:r>
      <w:r>
        <w:t xml:space="preserve">.</w:t>
      </w:r>
    </w:p>
    <w:p>
      <w:pPr>
        <w:numPr>
          <w:ilvl w:val="0"/>
          <w:numId w:val="1001"/>
        </w:numPr>
        <w:pStyle w:val="Compact"/>
      </w:pPr>
      <w:r>
        <w:rPr>
          <w:bCs/>
          <w:b/>
        </w:rPr>
        <w:t xml:space="preserve">Social Responsibility:</w:t>
      </w:r>
      <w:r>
        <w:t xml:space="preserve"> </w:t>
      </w:r>
      <w:r>
        <w:t xml:space="preserve">To contribute to the community of</w:t>
      </w:r>
      <w:r>
        <w:t xml:space="preserve"> </w:t>
      </w:r>
      <w:r>
        <w:rPr>
          <w:bCs/>
          <w:b/>
        </w:rPr>
        <w:t xml:space="preserve">Japan Osaka</w:t>
      </w:r>
      <w:r>
        <w:t xml:space="preserve"> </w:t>
      </w:r>
      <w:r>
        <w:t xml:space="preserve">by fostering positive interactions among students and promoting global awareness.</w:t>
      </w:r>
    </w:p>
    <w:bookmarkEnd w:id="21"/>
    <w:bookmarkStart w:id="25" w:name="description-of-activities"/>
    <w:p>
      <w:pPr>
        <w:pStyle w:val="Heading2"/>
      </w:pPr>
      <w:r>
        <w:t xml:space="preserve">3. Description of Activities</w:t>
      </w:r>
    </w:p>
    <w:bookmarkStart w:id="22" w:name="a.-classroom-assistance-and-observation"/>
    <w:p>
      <w:pPr>
        <w:pStyle w:val="Heading3"/>
      </w:pPr>
      <w:r>
        <w:t xml:space="preserve">A. Classroom Assistance and Observation</w:t>
      </w:r>
    </w:p>
    <w:p>
      <w:pPr>
        <w:pStyle w:val="FirstParagraph"/>
      </w:pPr>
      <w:r>
        <w:t xml:space="preserve">The initial phase of the internship focused heavily on observation. As an aspiring</w:t>
      </w:r>
      <w:r>
        <w:t xml:space="preserve"> </w:t>
      </w:r>
      <w:r>
        <w:rPr>
          <w:bCs/>
          <w:b/>
        </w:rPr>
        <w:t xml:space="preserve">Teacher Primary</w:t>
      </w:r>
      <w:r>
        <w:t xml:space="preserve">, I shadowed experienced educators to understand the flow of a typical Japanese school day in</w:t>
      </w:r>
      <w:r>
        <w:t xml:space="preserve"> </w:t>
      </w:r>
      <w:r>
        <w:rPr>
          <w:bCs/>
          <w:b/>
        </w:rPr>
        <w:t xml:space="preserve">Japan Osaka</w:t>
      </w:r>
      <w:r>
        <w:t xml:space="preserve">. Unlike Western educational models, classes in</w:t>
      </w:r>
      <w:r>
        <w:t xml:space="preserve"> </w:t>
      </w:r>
      <w:r>
        <w:rPr>
          <w:bCs/>
          <w:b/>
        </w:rPr>
        <w:t xml:space="preserve">Japan Osaka</w:t>
      </w:r>
      <w:r>
        <w:t xml:space="preserve"> </w:t>
      </w:r>
      <w:r>
        <w:t xml:space="preserve">emphasize group harmony (wa) and collective responsibility. I observed how teachers managed large groups without raising their voices, relying instead on non-verbal cues and structured routines.</w:t>
      </w:r>
    </w:p>
    <w:bookmarkEnd w:id="22"/>
    <w:bookmarkStart w:id="23" w:name="b.-lesson-planning-and-implementation"/>
    <w:p>
      <w:pPr>
        <w:pStyle w:val="Heading3"/>
      </w:pPr>
      <w:r>
        <w:t xml:space="preserve">B. Lesson Planning and Implementation</w:t>
      </w:r>
    </w:p>
    <w:p>
      <w:pPr>
        <w:pStyle w:val="FirstParagraph"/>
      </w:pPr>
      <w:r>
        <w:t xml:space="preserve">In the subsequent weeks, I transitioned from observation to active participation. Collaborating with mentor teachers, I designed lesson plans tailored for primary school students in</w:t>
      </w:r>
      <w:r>
        <w:t xml:space="preserve"> </w:t>
      </w:r>
      <w:r>
        <w:rPr>
          <w:bCs/>
          <w:b/>
        </w:rPr>
        <w:t xml:space="preserve">Japan Osaka</w:t>
      </w:r>
      <w:r>
        <w:t xml:space="preserve">. The curriculum placed a strong emphasis on moral education (Doutoku) and practical life skills. My role as a</w:t>
      </w:r>
      <w:r>
        <w:t xml:space="preserve"> </w:t>
      </w:r>
      <w:r>
        <w:rPr>
          <w:bCs/>
          <w:b/>
        </w:rPr>
        <w:t xml:space="preserve">Teacher Primary</w:t>
      </w:r>
      <w:r>
        <w:t xml:space="preserve"> </w:t>
      </w:r>
      <w:r>
        <w:t xml:space="preserve">involved creating visual aids that transcended language barriers, ensuring that students in</w:t>
      </w:r>
      <w:r>
        <w:t xml:space="preserve"> </w:t>
      </w:r>
      <w:r>
        <w:rPr>
          <w:bCs/>
          <w:b/>
        </w:rPr>
        <w:t xml:space="preserve">Japan Osaka</w:t>
      </w:r>
      <w:r>
        <w:t xml:space="preserve"> </w:t>
      </w:r>
      <w:r>
        <w:t xml:space="preserve">could grasp complex concepts regardless of their native language proficiency.</w:t>
      </w:r>
    </w:p>
    <w:bookmarkEnd w:id="23"/>
    <w:bookmarkStart w:id="24" w:name="X6b701752884af804934ee8dc6836b98f6281186"/>
    <w:p>
      <w:pPr>
        <w:pStyle w:val="Heading3"/>
      </w:pPr>
      <w:r>
        <w:t xml:space="preserve">C. Extracurricular and Community Engagement</w:t>
      </w:r>
    </w:p>
    <w:p>
      <w:pPr>
        <w:pStyle w:val="FirstParagraph"/>
      </w:pPr>
      <w:r>
        <w:t xml:space="preserve">A significant portion of the time as a</w:t>
      </w:r>
      <w:r>
        <w:t xml:space="preserve"> </w:t>
      </w:r>
      <w:r>
        <w:rPr>
          <w:bCs/>
          <w:b/>
        </w:rPr>
        <w:t xml:space="preserve">Teacher Primary</w:t>
      </w:r>
      <w:r>
        <w:t xml:space="preserve"> </w:t>
      </w:r>
      <w:r>
        <w:t xml:space="preserve">was dedicated to extracurricular activities, known as club activities or "bukatsu." I assisted in organizing events that highlighted the cultural richness of</w:t>
      </w:r>
      <w:r>
        <w:t xml:space="preserve"> </w:t>
      </w:r>
      <w:r>
        <w:rPr>
          <w:bCs/>
          <w:b/>
        </w:rPr>
        <w:t xml:space="preserve">Japan Osaka</w:t>
      </w:r>
      <w:r>
        <w:t xml:space="preserve">. This included traditional arts workshops and community clean-up drives, which are integral to the educational philosophy in this region. These activities allowed students to engage with their local heritage while learning teamwork and discipline.</w:t>
      </w:r>
    </w:p>
    <w:bookmarkEnd w:id="24"/>
    <w:bookmarkEnd w:id="25"/>
    <w:bookmarkStart w:id="26" w:name="challenges-faced"/>
    <w:p>
      <w:pPr>
        <w:pStyle w:val="Heading2"/>
      </w:pPr>
      <w:r>
        <w:t xml:space="preserve">4. Challenges Faced</w:t>
      </w:r>
    </w:p>
    <w:p>
      <w:pPr>
        <w:pStyle w:val="FirstParagraph"/>
      </w:pPr>
      <w:r>
        <w:t xml:space="preserve">Navigating the role of a</w:t>
      </w:r>
      <w:r>
        <w:t xml:space="preserve"> </w:t>
      </w:r>
      <w:r>
        <w:rPr>
          <w:bCs/>
          <w:b/>
        </w:rPr>
        <w:t xml:space="preserve">Teacher Primary</w:t>
      </w:r>
      <w:r>
        <w:t xml:space="preserve"> </w:t>
      </w:r>
      <w:r>
        <w:t xml:space="preserve">in</w:t>
      </w:r>
      <w:r>
        <w:t xml:space="preserve"> </w:t>
      </w:r>
      <w:r>
        <w:rPr>
          <w:bCs/>
          <w:b/>
        </w:rPr>
        <w:t xml:space="preserve">Japan Osaka</w:t>
      </w:r>
      <w:r>
        <w:t xml:space="preserve"> </w:t>
      </w:r>
      <w:r>
        <w:t xml:space="preserve">presented several distinct challenges. The first major hurdle was the language barrier. While many students speak some English, the depth of communication required for effective primary education necessitated a high level of Japanese fluency. Additionally, adapting to the specific educational expectations in</w:t>
      </w:r>
      <w:r>
        <w:t xml:space="preserve"> </w:t>
      </w:r>
      <w:r>
        <w:rPr>
          <w:bCs/>
          <w:b/>
        </w:rPr>
        <w:t xml:space="preserve">Japan Osaka</w:t>
      </w:r>
      <w:r>
        <w:t xml:space="preserve"> </w:t>
      </w:r>
      <w:r>
        <w:t xml:space="preserve">required unlearning certain Western teaching habits. For instance, direct criticism is often avoided in favor of indirect feedback to preserve group harmony.</w:t>
      </w:r>
    </w:p>
    <w:p>
      <w:pPr>
        <w:pStyle w:val="BodyText"/>
      </w:pPr>
      <w:r>
        <w:t xml:space="preserve">Furthermore, understanding the subtle social hierarchies within the school staff in</w:t>
      </w:r>
      <w:r>
        <w:t xml:space="preserve"> </w:t>
      </w:r>
      <w:r>
        <w:rPr>
          <w:bCs/>
          <w:b/>
        </w:rPr>
        <w:t xml:space="preserve">Japan Osaka</w:t>
      </w:r>
      <w:r>
        <w:t xml:space="preserve"> </w:t>
      </w:r>
      <w:r>
        <w:t xml:space="preserve">was crucial. As an intern, finding my place as a</w:t>
      </w:r>
      <w:r>
        <w:t xml:space="preserve"> </w:t>
      </w:r>
      <w:r>
        <w:rPr>
          <w:bCs/>
          <w:b/>
        </w:rPr>
        <w:t xml:space="preserve">Teacher Primary</w:t>
      </w:r>
      <w:r>
        <w:t xml:space="preserve"> </w:t>
      </w:r>
      <w:r>
        <w:t xml:space="preserve">required humility and patience. I had to learn to listen more than I spoke in staff meetings, respecting the established protocols of Japanese professional etiquette.</w:t>
      </w:r>
    </w:p>
    <w:bookmarkEnd w:id="26"/>
    <w:bookmarkStart w:id="27" w:name="key-learnings-and-outcomes"/>
    <w:p>
      <w:pPr>
        <w:pStyle w:val="Heading2"/>
      </w:pPr>
      <w:r>
        <w:t xml:space="preserve">5. Key Learnings and Outcomes</w:t>
      </w:r>
    </w:p>
    <w:p>
      <w:pPr>
        <w:pStyle w:val="FirstParagraph"/>
      </w:pPr>
      <w:r>
        <w:t xml:space="preserve">This internship fundamentally shifted my perspective on primary education. I learned that effective teaching is not just about transferring knowledge but about nurturing the whole child within their social context. Living and working in</w:t>
      </w:r>
      <w:r>
        <w:t xml:space="preserve"> </w:t>
      </w:r>
      <w:r>
        <w:rPr>
          <w:bCs/>
          <w:b/>
        </w:rPr>
        <w:t xml:space="preserve">Japan Osaka</w:t>
      </w:r>
      <w:r>
        <w:t xml:space="preserve"> </w:t>
      </w:r>
      <w:r>
        <w:t xml:space="preserve">taught me the value of resilience, attention to detail, and community service.</w:t>
      </w:r>
    </w:p>
    <w:p>
      <w:pPr>
        <w:numPr>
          <w:ilvl w:val="0"/>
          <w:numId w:val="1002"/>
        </w:numPr>
        <w:pStyle w:val="Compact"/>
      </w:pPr>
      <w:r>
        <w:rPr>
          <w:bCs/>
          <w:b/>
        </w:rPr>
        <w:t xml:space="preserve">Cultural Sensitivity:</w:t>
      </w:r>
      <w:r>
        <w:t xml:space="preserve"> </w:t>
      </w:r>
      <w:r>
        <w:t xml:space="preserve">I gained a profound appreciation for the traditions that shape education in</w:t>
      </w:r>
      <w:r>
        <w:t xml:space="preserve"> </w:t>
      </w:r>
      <w:r>
        <w:rPr>
          <w:bCs/>
          <w:b/>
        </w:rPr>
        <w:t xml:space="preserve">Japan Osaka</w:t>
      </w:r>
      <w:r>
        <w:t xml:space="preserve">. This cultural competence is essential for any international educator.</w:t>
      </w:r>
    </w:p>
    <w:p>
      <w:pPr>
        <w:numPr>
          <w:ilvl w:val="0"/>
          <w:numId w:val="1002"/>
        </w:numPr>
        <w:pStyle w:val="Compact"/>
      </w:pPr>
      <w:r>
        <w:rPr>
          <w:bCs/>
          <w:b/>
        </w:rPr>
        <w:t xml:space="preserve">Adaptability:</w:t>
      </w:r>
      <w:r>
        <w:t xml:space="preserve"> </w:t>
      </w:r>
      <w:r>
        <w:t xml:space="preserve">Serving as a</w:t>
      </w:r>
      <w:r>
        <w:t xml:space="preserve"> </w:t>
      </w:r>
      <w:r>
        <w:rPr>
          <w:bCs/>
          <w:b/>
        </w:rPr>
        <w:t xml:space="preserve">Teacher Primary</w:t>
      </w:r>
      <w:r>
        <w:t xml:space="preserve"> </w:t>
      </w:r>
      <w:r>
        <w:t xml:space="preserve">in a foreign country forced me to be highly adaptable. I learned to improvise lessons when technology failed and to adjust my communication style based on the emotional state of the students.</w:t>
      </w:r>
    </w:p>
    <w:p>
      <w:pPr>
        <w:numPr>
          <w:ilvl w:val="0"/>
          <w:numId w:val="1002"/>
        </w:numPr>
        <w:pStyle w:val="Compact"/>
      </w:pPr>
      <w:r>
        <w:rPr>
          <w:bCs/>
          <w:b/>
        </w:rPr>
        <w:t xml:space="preserve">Global Mindset:</w:t>
      </w:r>
      <w:r>
        <w:t xml:space="preserve"> </w:t>
      </w:r>
      <w:r>
        <w:t xml:space="preserve">The experience in</w:t>
      </w:r>
      <w:r>
        <w:t xml:space="preserve"> </w:t>
      </w:r>
      <w:r>
        <w:rPr>
          <w:bCs/>
          <w:b/>
        </w:rPr>
        <w:t xml:space="preserve">Japan Osaka</w:t>
      </w:r>
      <w:r>
        <w:t xml:space="preserve"> </w:t>
      </w:r>
      <w:r>
        <w:t xml:space="preserve">broadened my understanding of global citizenship. I realized that primary education is a powerful tool for fostering international understanding and peace.</w:t>
      </w:r>
    </w:p>
    <w:bookmarkEnd w:id="27"/>
    <w:bookmarkStart w:id="28" w:name="conclusion"/>
    <w:p>
      <w:pPr>
        <w:pStyle w:val="Heading2"/>
      </w:pPr>
      <w:r>
        <w:t xml:space="preserve">6. Conclusion</w:t>
      </w:r>
    </w:p>
    <w:p>
      <w:pPr>
        <w:pStyle w:val="FirstParagraph"/>
      </w:pPr>
      <w:r>
        <w:t xml:space="preserve">In conclusion, this internship has been a pivotal chapter in my professional development. The experience of working as a</w:t>
      </w:r>
      <w:r>
        <w:t xml:space="preserve"> </w:t>
      </w:r>
      <w:r>
        <w:rPr>
          <w:bCs/>
          <w:b/>
        </w:rPr>
        <w:t xml:space="preserve">Teacher Primary</w:t>
      </w:r>
      <w:r>
        <w:t xml:space="preserve"> </w:t>
      </w:r>
      <w:r>
        <w:t xml:space="preserve">in the vibrant city of</w:t>
      </w:r>
      <w:r>
        <w:t xml:space="preserve"> </w:t>
      </w:r>
      <w:r>
        <w:rPr>
          <w:bCs/>
          <w:b/>
        </w:rPr>
        <w:t xml:space="preserve">Japan Osaka</w:t>
      </w:r>
      <w:r>
        <w:t xml:space="preserve"> </w:t>
      </w:r>
      <w:r>
        <w:t xml:space="preserve">has provided me with invaluable insights into alternative educational systems and cultural practices. I am grateful for the trust placed in me by the school administration and my mentors.</w:t>
      </w:r>
    </w:p>
    <w:p>
      <w:pPr>
        <w:pStyle w:val="BodyText"/>
      </w:pPr>
      <w:r>
        <w:t xml:space="preserve">The skills acquired during this time—ranging from cross-cultural communication to specialized primary teaching strategies—will undoubtedly benefit my future career. The memories made in</w:t>
      </w:r>
      <w:r>
        <w:t xml:space="preserve"> </w:t>
      </w:r>
      <w:r>
        <w:rPr>
          <w:bCs/>
          <w:b/>
        </w:rPr>
        <w:t xml:space="preserve">Japan Osaka</w:t>
      </w:r>
      <w:r>
        <w:t xml:space="preserve">, alongside the students who taught me as much as I taught them, remain a cherished part of my professional identity. This report stands as a testament to the rigorous yet rewarding nature of international teaching.</w:t>
      </w:r>
    </w:p>
    <w:p>
      <w:pPr>
        <w:pStyle w:val="BodyText"/>
      </w:pPr>
      <w:r>
        <w:rPr>
          <w:bCs/>
          <w:b/>
        </w:rPr>
        <w:t xml:space="preserve">Intern's Signature:</w:t>
      </w:r>
    </w:p>
    <w:p>
      <w:pPr>
        <w:pStyle w:val="BodyText"/>
      </w:pPr>
      <w:r>
        <w:br/>
      </w:r>
      <w:r>
        <w:br/>
      </w:r>
      <w:r>
        <w:t xml:space="preserve">__________________________</w:t>
      </w:r>
      <w:r>
        <w:br/>
      </w:r>
      <w:r>
        <w:br/>
      </w:r>
    </w:p>
    <w:p>
      <w:pPr>
        <w:pStyle w:val="BodyText"/>
      </w:pPr>
      <w:r>
        <w:rPr>
          <w:bCs/>
          <w:b/>
        </w:rPr>
        <w:t xml:space="preserve">Mentor Teacher's Signature:</w:t>
      </w:r>
    </w:p>
    <w:p>
      <w:pPr>
        <w:pStyle w:val="BodyText"/>
      </w:pPr>
      <w:r>
        <w:br/>
      </w:r>
      <w:r>
        <w:br/>
      </w:r>
      <w:r>
        <w:t xml:space="preserve">__________________________</w:t>
      </w:r>
      <w:r>
        <w:br/>
      </w:r>
      <w:r>
        <w:br/>
      </w:r>
    </w:p>
    <w:p>
      <w:pPr>
        <w:pStyle w:val="BodyText"/>
      </w:pPr>
      <w:r>
        <w:t xml:space="preserve">Document prepared in accordance with the requirements for the Internship Report of a Teacher Primary in Japan Osaka.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Japan Osaka</dc:title>
  <dc:creator/>
  <dc:language>en</dc:language>
  <cp:keywords/>
  <dcterms:created xsi:type="dcterms:W3CDTF">2026-07-29T09:56:09Z</dcterms:created>
  <dcterms:modified xsi:type="dcterms:W3CDTF">2026-07-29T09:56:09Z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