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Morocco</w:t>
      </w:r>
      <w:r>
        <w:t xml:space="preserve"> </w:t>
      </w:r>
      <w:r>
        <w:t xml:space="preserve">Casablanca</w:t>
      </w:r>
    </w:p>
    <w:bookmarkStart w:id="27" w:name="internship-report"/>
    <w:p>
      <w:pPr>
        <w:pStyle w:val="Heading1"/>
      </w:pPr>
      <w:r>
        <w:t xml:space="preserve">Internship Report</w:t>
      </w:r>
    </w:p>
    <w:p>
      <w:pPr>
        <w:pStyle w:val="FirstParagraph"/>
      </w:pPr>
      <w:r>
        <w:rPr>
          <w:bCs/>
          <w:b/>
        </w:rPr>
        <w:t xml:space="preserve">Title:</w:t>
      </w:r>
      <w:r>
        <w:br/>
      </w:r>
      <w:r>
        <w:t xml:space="preserve">Analytical Review of Pedagogical Practices in Primary Education</w:t>
      </w:r>
      <w:r>
        <w:br/>
      </w:r>
      <w:r>
        <w:rPr>
          <w:iCs/>
          <w:i/>
        </w:rPr>
        <w:t xml:space="preserve">Focusing on the Moroccan Context in Casablanca</w:t>
      </w:r>
    </w:p>
    <w:p>
      <w:pPr>
        <w:pStyle w:val="BodyText"/>
      </w:pPr>
      <w:r>
        <w:rPr>
          <w:bCs/>
          <w:b/>
        </w:rPr>
        <w:t xml:space="preserve">Intern Name:</w:t>
      </w:r>
      <w:r>
        <w:t xml:space="preserve"> </w:t>
      </w:r>
      <w:r>
        <w:t xml:space="preserve">[Your Name]</w:t>
      </w:r>
    </w:p>
    <w:p>
      <w:pPr>
        <w:pStyle w:val="BodyText"/>
      </w:pPr>
      <w:r>
        <w:rPr>
          <w:bCs/>
          <w:b/>
        </w:rPr>
        <w:t xml:space="preserve">Institution/University:</w:t>
      </w:r>
      <w:r>
        <w:t xml:space="preserve"> </w:t>
      </w:r>
      <w:r>
        <w:t xml:space="preserve">[Your University Name]</w:t>
      </w:r>
    </w:p>
    <w:p>
      <w:pPr>
        <w:pStyle w:val="BodyText"/>
      </w:pPr>
      <w:r>
        <w:br/>
      </w:r>
      <w:r>
        <w:t xml:space="preserve">A period of field observation and practical engagement conducted within the educational framework of Morocco, specifically situated in the metropolitan hub of Casablanca.</w:t>
      </w:r>
    </w:p>
    <w:bookmarkStart w:id="20" w:name="introduction"/>
    <w:p>
      <w:pPr>
        <w:pStyle w:val="Heading2"/>
      </w:pPr>
      <w:r>
        <w:t xml:space="preserve">1. Introduction</w:t>
      </w:r>
    </w:p>
    <w:p>
      <w:pPr>
        <w:pStyle w:val="FirstParagraph"/>
      </w:pPr>
      <w:r>
        <w:t xml:space="preserve">This document serves as a comprehensive summary and analysis of my internship experience as a Teacher Primary intern. The primary objective of this report is to reflect upon the pedagogical strategies employed, the cultural dynamics observed, and the professional growth acquired during my placement in Morocco Casablanca. Education in Morocco is currently undergoing significant transformation, driven by national reforms aimed at improving quality and accessibility. As such, observing these changes from within a classroom setting offers invaluable insights into the realities of modern teaching.</w:t>
      </w:r>
    </w:p>
    <w:p>
      <w:pPr>
        <w:pStyle w:val="BodyText"/>
      </w:pPr>
      <w:r>
        <w:t xml:space="preserve">Casablanca, being the economic capital of the Kingdom, presents a unique microcosm for educational study. It is a city where traditional values intersect with rapid urbanization and global influences. My role as an intern was not merely to observe but to actively participate in the daily routines of a primary school classroom, assisting lead teachers and eventually taking on independent teaching responsibilities under supervision.</w:t>
      </w:r>
    </w:p>
    <w:bookmarkEnd w:id="20"/>
    <w:bookmarkStart w:id="21" w:name="contextual-background"/>
    <w:p>
      <w:pPr>
        <w:pStyle w:val="Heading2"/>
      </w:pPr>
      <w:r>
        <w:t xml:space="preserve">2. Contextual Background</w:t>
      </w:r>
    </w:p>
    <w:p>
      <w:pPr>
        <w:pStyle w:val="FirstParagraph"/>
      </w:pPr>
      <w:r>
        <w:t xml:space="preserve">The setting of this internship was a public primary school located in one of the dense districts of Casablanca. The student body was diverse, reflecting the socioeconomic mix typical of the region. While many students were fluent in Darija (Moroccan Arabic), a significant portion also spoke Berber dialects at home, and French is often introduced as a second language early on. This linguistic diversity poses specific challenges for curriculum delivery, particularly in subjects like Mathematics and Science where terminology can be complex.</w:t>
      </w:r>
    </w:p>
    <w:p>
      <w:pPr>
        <w:pStyle w:val="BodyText"/>
      </w:pPr>
      <w:r>
        <w:t xml:space="preserve">The Moroccan educational system places a heavy emphasis on rote memorization in the early primary years, though recent reforms encourage more student-centered learning approaches. However, the reality in overcrowded classrooms often limits the ability of teachers to implement these progressive methods fully. Understanding this gap between policy and practice was a central theme of my internship report.</w:t>
      </w:r>
    </w:p>
    <w:bookmarkEnd w:id="21"/>
    <w:bookmarkStart w:id="22" w:name="objectives-of-the-internship"/>
    <w:p>
      <w:pPr>
        <w:pStyle w:val="Heading2"/>
      </w:pPr>
      <w:r>
        <w:t xml:space="preserve">3. Objectives of the Internship</w:t>
      </w:r>
    </w:p>
    <w:p>
      <w:pPr>
        <w:pStyle w:val="FirstParagraph"/>
      </w:pPr>
      <w:r>
        <w:t xml:space="preserve">The specific objectives for my time as a Teacher Primary intern were threefold:</w:t>
      </w:r>
    </w:p>
    <w:p>
      <w:pPr>
        <w:numPr>
          <w:ilvl w:val="0"/>
          <w:numId w:val="1001"/>
        </w:numPr>
        <w:pStyle w:val="Compact"/>
      </w:pPr>
      <w:r>
        <w:t xml:space="preserve">To understand the structural and administrative aspects of running a primary school in Morocco Casablanca.</w:t>
      </w:r>
    </w:p>
    <w:p>
      <w:pPr>
        <w:numPr>
          <w:ilvl w:val="0"/>
          <w:numId w:val="1001"/>
        </w:numPr>
        <w:pStyle w:val="Compact"/>
      </w:pPr>
      <w:r>
        <w:t xml:space="preserve">To develop practical skills in lesson planning, classroom management, and differentiated instruction suitable for mixed-ability groups.</w:t>
      </w:r>
    </w:p>
    <w:p>
      <w:pPr>
        <w:numPr>
          <w:ilvl w:val="0"/>
          <w:numId w:val="1001"/>
        </w:numPr>
        <w:pStyle w:val="Compact"/>
      </w:pPr>
      <w:r>
        <w:t xml:space="preserve">To engage with the local community, including parents and fellow teachers, to gain a holistic view of the educational ecosystem.</w:t>
      </w:r>
    </w:p>
    <w:bookmarkEnd w:id="22"/>
    <w:bookmarkStart w:id="23" w:name="methodology-and-activities"/>
    <w:p>
      <w:pPr>
        <w:pStyle w:val="Heading2"/>
      </w:pPr>
      <w:r>
        <w:t xml:space="preserve">4. Methodology and Activities</w:t>
      </w:r>
    </w:p>
    <w:p>
      <w:pPr>
        <w:pStyle w:val="FirstParagraph"/>
      </w:pPr>
      <w:r>
        <w:t xml:space="preserve">The internship was structured in two phases. The first month was dedicated to observation (shadowing experienced educators). During this period, I documented teaching styles, student engagement levels, and the physical layout of the classroom. I noted how teachers managed large class sizes, often exceeding 35 students per room.</w:t>
      </w:r>
    </w:p>
    <w:p>
      <w:pPr>
        <w:pStyle w:val="BodyText"/>
      </w:pPr>
      <w:r>
        <w:t xml:space="preserve">The second phase involved active participation. As a Teacher Primary intern, I began assisting with small group remedial sessions for students struggling with reading comprehension in French and Arabic. Later, I designed and delivered a series of lessons on Geography and Life Sciences. These lessons were required to align with the national curriculum standards set by the Ministry of National Education while remaining engaging for young learners.</w:t>
      </w:r>
    </w:p>
    <w:p>
      <w:pPr>
        <w:pStyle w:val="BodyText"/>
      </w:pPr>
      <w:r>
        <w:t xml:space="preserve">A significant portion of my time was spent collaborating with local colleagues to integrate digital tools into traditional teaching methods. Although access to technology varies, we utilized basic smartboards and projector systems available in the school in Casablanca to enhance visual learning.</w:t>
      </w:r>
    </w:p>
    <w:bookmarkEnd w:id="23"/>
    <w:bookmarkStart w:id="24" w:name="challenges-encountered"/>
    <w:p>
      <w:pPr>
        <w:pStyle w:val="Heading2"/>
      </w:pPr>
      <w:r>
        <w:t xml:space="preserve">5. Challenges Encountered</w:t>
      </w:r>
    </w:p>
    <w:p>
      <w:pPr>
        <w:pStyle w:val="FirstParagraph"/>
      </w:pPr>
      <w:r>
        <w:rPr>
          <w:bCs/>
          <w:b/>
        </w:rPr>
        <w:t xml:space="preserve">Linguistic Barriers:</w:t>
      </w:r>
      <w:r>
        <w:br/>
      </w:r>
      <w:r>
        <w:t xml:space="preserve">The first major challenge was language. While my French was sufficient for administrative tasks, the fluid mix of Arabic, Darija, and French used by students required me to adapt my communication style quickly. Learning to code-switch effectively helped build rapport with the students.</w:t>
      </w:r>
    </w:p>
    <w:p>
      <w:pPr>
        <w:pStyle w:val="BodyText"/>
      </w:pPr>
      <w:r>
        <w:rPr>
          <w:bCs/>
          <w:b/>
        </w:rPr>
        <w:t xml:space="preserve">Resource Limitations:</w:t>
      </w:r>
      <w:r>
        <w:br/>
      </w:r>
      <w:r>
        <w:t xml:space="preserve">In many public schools in Morocco Casablanca, resources are scarce. Textbooks may be shared among multiple students, and classroom supplies are often limited. This required creativity in lesson planning, relying on locally sourced materials rather than expensive educational aids.</w:t>
      </w:r>
    </w:p>
    <w:p>
      <w:pPr>
        <w:pStyle w:val="BodyText"/>
      </w:pPr>
      <w:r>
        <w:rPr>
          <w:bCs/>
          <w:b/>
        </w:rPr>
        <w:t xml:space="preserve">Cultural Nuances:</w:t>
      </w:r>
      <w:r>
        <w:br/>
      </w:r>
      <w:r>
        <w:t xml:space="preserve">Understanding the cultural context was vital. In Casablanca, respect for hierarchy and authority is deeply ingrained. As an intern, I had to navigate the delicate balance between gaining trust from students and respecting the established authority of the host teachers.</w:t>
      </w:r>
    </w:p>
    <w:bookmarkEnd w:id="24"/>
    <w:bookmarkStart w:id="25" w:name="key-learnings-and-reflections"/>
    <w:p>
      <w:pPr>
        <w:pStyle w:val="Heading2"/>
      </w:pPr>
      <w:r>
        <w:t xml:space="preserve">6. Key Learnings and Reflections</w:t>
      </w:r>
    </w:p>
    <w:p>
      <w:pPr>
        <w:pStyle w:val="FirstParagraph"/>
      </w:pPr>
      <w:r>
        <w:t xml:space="preserve">The experience of being a Teacher Primary intern in Morocco Casablanca was transformative. I learned that effective teaching is less about perfecting a lesson plan and more about building relationships with students. The resilience of the students, despite challenging socioeconomic backgrounds, was inspiring. They were eager to learn but often lacked confidence due to large class sizes.</w:t>
      </w:r>
    </w:p>
    <w:p>
      <w:pPr>
        <w:pStyle w:val="BodyText"/>
      </w:pPr>
      <w:r>
        <w:t xml:space="preserve">I also gained a deeper appreciation for the role of community in education. In Casablanca, parents are increasingly involved in their children's schooling, though communication channels between home and school can sometimes be rigid. Bridging this gap is essential for student success.</w:t>
      </w:r>
    </w:p>
    <w:p>
      <w:pPr>
        <w:pStyle w:val="BodyText"/>
      </w:pPr>
      <w:r>
        <w:t xml:space="preserve">Pedagogically, I realized that flexibility is key. A lesson that works perfectly on paper may fail in a noisy classroom if it does not account for the energy and distractibility of young learners. Learning to manage classroom dynamics while maintaining instructional focus was perhaps the most valuable skill I acquired.</w:t>
      </w:r>
    </w:p>
    <w:bookmarkEnd w:id="25"/>
    <w:bookmarkStart w:id="26" w:name="conclusion"/>
    <w:p>
      <w:pPr>
        <w:pStyle w:val="Heading2"/>
      </w:pPr>
      <w:r>
        <w:t xml:space="preserve">7. Conclusion</w:t>
      </w:r>
    </w:p>
    <w:p>
      <w:pPr>
        <w:pStyle w:val="FirstParagraph"/>
      </w:pPr>
      <w:r>
        <w:t xml:space="preserve">In conclusion, this internship report summarizes a period of intense professional growth and cultural immersion. The experience provided a realistic view of the challenges and rewards associated with primary education in Morocco Casablanca. It highlighted the importance of adapting global pedagogical theories to local realities.</w:t>
      </w:r>
    </w:p>
    <w:p>
      <w:pPr>
        <w:pStyle w:val="BodyText"/>
      </w:pPr>
      <w:r>
        <w:t xml:space="preserve">The insights gained here will undoubtedly shape my future career as an educator. Whether I continue working within the Moroccan system or apply these skills elsewhere, the lessons learned about inclusivity, adaptability, and cultural sensitivity are universal. The dedication of the teachers in Casablanca serves as a model for commitment to student welfare and academic excellence.</w:t>
      </w:r>
    </w:p>
    <w:p>
      <w:pPr>
        <w:pStyle w:val="BodyText"/>
      </w:pPr>
      <w:r>
        <w:t xml:space="preserve">I am grateful for the opportunity to have contributed to this educational community and look forward to applying these experiences in my future professional endeavors.</w:t>
      </w:r>
    </w:p>
    <w:p>
      <w:pPr>
        <w:pStyle w:val="BodyText"/>
      </w:pPr>
      <w:r>
        <w:br/>
      </w:r>
      <w:r>
        <w:br/>
      </w:r>
    </w:p>
    <w:p>
      <w:pPr>
        <w:pStyle w:val="BodyText"/>
      </w:pPr>
      <w:r>
        <w:rPr>
          <w:bCs/>
          <w:b/>
        </w:rPr>
        <w:t xml:space="preserve">Signed:</w:t>
      </w:r>
    </w:p>
    <w:p>
      <w:pPr>
        <w:pStyle w:val="BodyText"/>
      </w:pPr>
      <w:r>
        <w:br/>
      </w:r>
      <w:r>
        <w:br/>
      </w:r>
      <w:r>
        <w:br/>
      </w:r>
    </w:p>
    <w:p>
      <w:pPr>
        <w:pStyle w:val="BodyText"/>
      </w:pPr>
      <w:r>
        <w:t xml:space="preserve">Intern Signature</w:t>
      </w:r>
      <w:r>
        <w:br/>
      </w:r>
      <w:r>
        <w:t xml:space="preserve">[Your Name]</w:t>
      </w:r>
    </w:p>
    <w:p>
      <w:pPr>
        <w:pStyle w:val="BodyText"/>
      </w:pPr>
      <w:r>
        <w:t xml:space="preserve">Host Teacher/Supervisor Signature</w:t>
      </w:r>
      <w:r>
        <w:br/>
      </w:r>
      <w:r>
        <w:t xml:space="preserve">[Name of Supervisor]</w:t>
      </w:r>
      <w:r>
        <w:br/>
      </w:r>
      <w:r>
        <w:t xml:space="preserve">School in Casablanca</w:t>
      </w:r>
    </w:p>
    <w:p>
      <w:pPr>
        <w:pStyle w:val="BodyText"/>
      </w:pPr>
      <w:r>
        <w:br/>
      </w:r>
    </w:p>
    <w:p>
      <w:pPr>
        <w:pStyle w:val="BodyText"/>
      </w:pPr>
      <w:r>
        <w:t xml:space="preserve">Date: ___________________</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Morocco Casablanca</dc:title>
  <dc:creator/>
  <dc:language>en</dc:language>
  <cp:keywords/>
  <dcterms:created xsi:type="dcterms:W3CDTF">2026-07-29T16:04:49Z</dcterms:created>
  <dcterms:modified xsi:type="dcterms:W3CDTF">2026-07-29T16:04:49Z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