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31" w:name="comprehensive-internship-report"/>
    <w:p>
      <w:pPr>
        <w:pStyle w:val="Heading1"/>
      </w:pPr>
      <w:r>
        <w:t xml:space="preserve">Comprehensive Internship Report</w:t>
      </w:r>
    </w:p>
    <w:bookmarkStart w:id="20" w:name="X9d6c4f99d2131d198981e061b210015af5f74d0"/>
    <w:p>
      <w:pPr>
        <w:pStyle w:val="Heading2"/>
      </w:pPr>
      <w:r>
        <w:t xml:space="preserve">Moving to the Front of the Class: A Primary Teaching Practicum in Spain, Barcelona</w:t>
      </w:r>
    </w:p>
    <w:p>
      <w:pPr>
        <w:pStyle w:val="FirstParagraph"/>
      </w:pPr>
      <w:r>
        <w:rPr>
          <w:bCs/>
          <w:b/>
        </w:rPr>
        <w:t xml:space="preserve">Date:</w:t>
      </w:r>
      <w:r>
        <w:br/>
      </w:r>
      <w:r>
        <w:t xml:space="preserve">October 15, 2023</w:t>
      </w:r>
      <w:r>
        <w:br/>
      </w:r>
      <w:r>
        <w:br/>
      </w:r>
      <w:r>
        <w:rPr>
          <w:bCs/>
          <w:b/>
        </w:rPr>
        <w:t xml:space="preserve">Intern Name:</w:t>
      </w:r>
      <w:r>
        <w:br/>
      </w:r>
      <w:r>
        <w:t xml:space="preserve">Alexandra M. Thompson</w:t>
      </w:r>
      <w:r>
        <w:br/>
      </w:r>
      <w:r>
        <w:br/>
      </w:r>
      <w:r>
        <w:rPr>
          <w:bCs/>
          <w:b/>
        </w:rPr>
        <w:t xml:space="preserve">Institution Hosted:</w:t>
      </w:r>
      <w:r>
        <w:br/>
      </w:r>
      <w:r>
        <w:t xml:space="preserve">Escola Primària La Sagrera, Barcelona, Spain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formal reflection and analysis of my three-month internship period as a student teacher specializing in Primary Education. The primary objective of this report is to evaluate the pedagogical experiences, cultural integrations, and professional developments encountered while completing the</w:t>
      </w:r>
      <w:r>
        <w:t xml:space="preserve"> </w:t>
      </w:r>
      <w:r>
        <w:rPr>
          <w:bCs/>
          <w:b/>
        </w:rPr>
        <w:t xml:space="preserve">Teacher Primary</w:t>
      </w:r>
      <w:r>
        <w:t xml:space="preserve"> </w:t>
      </w:r>
      <w:r>
        <w:t xml:space="preserve">practicum within the educational framework of Spain. Specifically located in the vibrant metropolitan area of</w:t>
      </w:r>
      <w:r>
        <w:t xml:space="preserve"> </w:t>
      </w:r>
      <w:r>
        <w:rPr>
          <w:bCs/>
          <w:b/>
        </w:rPr>
        <w:t xml:space="preserve">Spain Barcelona</w:t>
      </w:r>
      <w:r>
        <w:t xml:space="preserve">, this internship provided a unique opportunity to observe and participate in a dual-language education system that balances Catalan regional identity with Spanish national standards, all while navigating the dynamic cultural landscape of one of Europe’s most cosmopolitan cities.</w:t>
      </w:r>
    </w:p>
    <w:bookmarkEnd w:id="21"/>
    <w:bookmarkStart w:id="22" w:name="X40c3ffbcaceba1d4941a5f7646fc8d55de9c685"/>
    <w:p>
      <w:pPr>
        <w:pStyle w:val="Heading2"/>
      </w:pPr>
      <w:r>
        <w:t xml:space="preserve">2. Contextual Background: The Educational Landscape in Barcelona</w:t>
      </w:r>
    </w:p>
    <w:p>
      <w:pPr>
        <w:pStyle w:val="FirstParagraph"/>
      </w:pPr>
      <w:r>
        <w:t xml:space="preserve">To understand the nuances of this internship, one must first appreciate the specific context of primary education in Catalonia. In Spain, education is largely decentralized to the autonomous communities, meaning that while national guidelines exist set by the Ministry of Education and Vocational Training (MEFP), each region has significant autonomy. In Barcelona, this manifests as a bilingual or trilingual educational environment where instruction is delivered in both Catalan and Spanish.</w:t>
      </w:r>
    </w:p>
    <w:p>
      <w:pPr>
        <w:pStyle w:val="BodyText"/>
      </w:pPr>
      <w:r>
        <w:t xml:space="preserve">The school I was assigned to, Escola Primària La Sagrera, is located in the Sant Andreu district of Barcelona. It serves a diverse student body ranging from ages six to twelve (Primary Cycle I and II). The curriculum follows the LOMLOE law (Organic Law for the Improvement of Educational Quality), which emphasizes competency-based learning rather than rote memorization. As an intern acting as a</w:t>
      </w:r>
      <w:r>
        <w:t xml:space="preserve"> </w:t>
      </w:r>
      <w:r>
        <w:rPr>
          <w:bCs/>
          <w:b/>
        </w:rPr>
        <w:t xml:space="preserve">Teacher Primary</w:t>
      </w:r>
      <w:r>
        <w:t xml:space="preserve">, my role was not merely to assist but to co-plan, co-teach, and eventually lead classroom segments that aligned with these rigorous competency goals.</w:t>
      </w:r>
    </w:p>
    <w:bookmarkEnd w:id="22"/>
    <w:bookmarkStart w:id="26" w:name="methodology-and-daily-routine"/>
    <w:p>
      <w:pPr>
        <w:pStyle w:val="Heading2"/>
      </w:pPr>
      <w:r>
        <w:t xml:space="preserve">3. Methodology and Daily Routine</w:t>
      </w:r>
    </w:p>
    <w:p>
      <w:pPr>
        <w:pStyle w:val="FirstParagraph"/>
      </w:pPr>
      <w:r>
        <w:t xml:space="preserve">The structure of the internship in Spain Barcelona differs significantly from traditional placements in North America or Northern Europe. The day typically begins at 9:00 AM, but preparation often starts earlier due to mandatory staff meetings that focus heavily on interdisciplinary project planning.</w:t>
      </w:r>
    </w:p>
    <w:bookmarkStart w:id="23" w:name="observation-and-shadowing"/>
    <w:p>
      <w:pPr>
        <w:pStyle w:val="Heading3"/>
      </w:pPr>
      <w:r>
        <w:t xml:space="preserve">3.1 Observation and Shadowing</w:t>
      </w:r>
    </w:p>
    <w:p>
      <w:pPr>
        <w:pStyle w:val="FirstParagraph"/>
      </w:pPr>
      <w:r>
        <w:t xml:space="preserve">The first two weeks were dedicated strictly to observation. I shadowed my mentor teacher, Sr. Garcia, a veteran educator with over twenty years of experience in the Barcelona public sector. During this phase, I focused on classroom management techniques specific to large class sizes (averaging 25-30 students) and the integration of Catalan language support for non-native speakers.</w:t>
      </w:r>
    </w:p>
    <w:bookmarkEnd w:id="23"/>
    <w:bookmarkStart w:id="24" w:name="co-teaching-implementation"/>
    <w:p>
      <w:pPr>
        <w:pStyle w:val="Heading3"/>
      </w:pPr>
      <w:r>
        <w:t xml:space="preserve">3.2 Co-Teaching Implementation</w:t>
      </w:r>
    </w:p>
    <w:p>
      <w:pPr>
        <w:pStyle w:val="FirstParagraph"/>
      </w:pPr>
      <w:r>
        <w:t xml:space="preserve">In the subsequent six weeks, I moved into a co-teaching model. We utilized a "station rotation" method where small groups of students would rotate between direct instruction with the mentor teacher, collaborative group work led by myself, and independent digital learning modules. This approach allowed me to practice differentiated instruction on an individual level.</w:t>
      </w:r>
    </w:p>
    <w:bookmarkEnd w:id="24"/>
    <w:bookmarkStart w:id="25" w:name="lesson-planning-and-delivery"/>
    <w:p>
      <w:pPr>
        <w:pStyle w:val="Heading3"/>
      </w:pPr>
      <w:r>
        <w:t xml:space="preserve">3.3 Lesson Planning and Delivery</w:t>
      </w:r>
    </w:p>
    <w:p>
      <w:pPr>
        <w:pStyle w:val="FirstParagraph"/>
      </w:pPr>
      <w:r>
        <w:t xml:space="preserve">I was responsible for designing three major unit plans over the semester. These units covered Mathematics (focusing on fractions and geometry), Social Sciences (local history of Barcelona), and Natural Science (the ecosystem of the Mediterranean). Each lesson plan required a detailed justification linking activities to specific competencies outlined by the Catalan Department of Education.</w:t>
      </w:r>
    </w:p>
    <w:bookmarkEnd w:id="25"/>
    <w:bookmarkEnd w:id="26"/>
    <w:bookmarkStart w:id="27" w:name="key-pedagogical-challenges-and-solutions"/>
    <w:p>
      <w:pPr>
        <w:pStyle w:val="Heading2"/>
      </w:pPr>
      <w:r>
        <w:t xml:space="preserve">4. Key Pedagogical Challenges and Solutions</w:t>
      </w:r>
    </w:p>
    <w:p>
      <w:pPr>
        <w:pStyle w:val="FirstParagraph"/>
      </w:pPr>
      <w:r>
        <w:rPr>
          <w:bCs/>
          <w:b/>
        </w:rPr>
        <w:t xml:space="preserve">The Language Barrier:</w:t>
      </w:r>
      <w:r>
        <w:br/>
      </w:r>
      <w:r>
        <w:t xml:space="preserve">While I possessed functional Spanish, the rapid use of colloquial Catalan among students was initially challenging. To address this, I collaborated with the school’s language coordinator to create visual aids that included labels in both Catalan and English/Spanish. This not only aided my comprehension but also supported students who were still acquiring their heritage language.</w:t>
      </w:r>
    </w:p>
    <w:p>
      <w:pPr>
        <w:pStyle w:val="BodyText"/>
      </w:pPr>
      <w:r>
        <w:rPr>
          <w:bCs/>
          <w:b/>
        </w:rPr>
        <w:t xml:space="preserve">Cultural Diversity:</w:t>
      </w:r>
      <w:r>
        <w:br/>
      </w:r>
      <w:r>
        <w:t xml:space="preserve">Barcelona is a melting pot of cultures. My primary class included students from Latin America, North Africa, and various parts of Europe. As a</w:t>
      </w:r>
      <w:r>
        <w:t xml:space="preserve"> </w:t>
      </w:r>
      <w:r>
        <w:rPr>
          <w:bCs/>
          <w:b/>
        </w:rPr>
        <w:t xml:space="preserve">Teacher Primary</w:t>
      </w:r>
      <w:r>
        <w:t xml:space="preserve">, I had to be culturally responsive. I incorporated projects that allowed students to share their own cultural heritage days, fostering an inclusive environment where diversity was viewed as an asset rather than a hurdle.</w:t>
      </w:r>
    </w:p>
    <w:p>
      <w:pPr>
        <w:pStyle w:val="BodyText"/>
      </w:pPr>
      <w:r>
        <w:rPr>
          <w:bCs/>
          <w:b/>
        </w:rPr>
        <w:t xml:space="preserve">Inclusive Education:</w:t>
      </w:r>
      <w:r>
        <w:br/>
      </w:r>
      <w:r>
        <w:t xml:space="preserve">The Spanish system places a strong emphasis on "normalización," or the inclusion of students with special educational needs (SEN) in mainstream classrooms. One student in my class had ADHD and required frequent movement breaks. I worked with the psycho-pedagogical team to implement a "movement corner" during independent work time, which significantly improved his engagement and behavior.</w:t>
      </w:r>
    </w:p>
    <w:bookmarkEnd w:id="27"/>
    <w:bookmarkStart w:id="28" w:name="professional-development-and-soft-skills"/>
    <w:p>
      <w:pPr>
        <w:pStyle w:val="Heading2"/>
      </w:pPr>
      <w:r>
        <w:t xml:space="preserve">5. Professional Development and Soft Skills</w:t>
      </w:r>
    </w:p>
    <w:p>
      <w:pPr>
        <w:pStyle w:val="FirstParagraph"/>
      </w:pPr>
      <w:r>
        <w:t xml:space="preserve">Beyond pedagogical techniques, this internship in Spain Barcelona profoundly impacted my professional soft skills:</w:t>
      </w:r>
    </w:p>
    <w:p>
      <w:pPr>
        <w:numPr>
          <w:ilvl w:val="0"/>
          <w:numId w:val="1001"/>
        </w:numPr>
        <w:pStyle w:val="Compact"/>
      </w:pPr>
      <w:r>
        <w:rPr>
          <w:bCs/>
          <w:b/>
        </w:rPr>
        <w:t xml:space="preserve">Multilingualism:</w:t>
      </w:r>
      <w:r>
        <w:t xml:space="preserve">I improved my conversational Spanish and gained a basic working knowledge of Catalan phrases essential for classroom management.</w:t>
      </w:r>
    </w:p>
    <w:p>
      <w:pPr>
        <w:numPr>
          <w:ilvl w:val="0"/>
          <w:numId w:val="1001"/>
        </w:numPr>
        <w:pStyle w:val="Compact"/>
      </w:pPr>
      <w:r>
        <w:rPr>
          <w:bCs/>
          <w:b/>
        </w:rPr>
        <w:t xml:space="preserve">Adaptability:</w:t>
      </w:r>
      <w:r>
        <w:t xml:space="preserve">The Spanish school culture values flexibility. Routines can shift based on current events or local festivals (such as La Mercè). I learned to pivot lesson plans quickly without losing educational objectives.</w:t>
      </w:r>
    </w:p>
    <w:p>
      <w:pPr>
        <w:numPr>
          <w:ilvl w:val="0"/>
          <w:numId w:val="1001"/>
        </w:numPr>
        <w:pStyle w:val="Compact"/>
      </w:pPr>
      <w:r>
        <w:rPr>
          <w:bCs/>
          <w:b/>
        </w:rPr>
        <w:t xml:space="preserve">Collaborative Planning:</w:t>
      </w:r>
      <w:r>
        <w:t xml:space="preserve">In Spain, planning is highly collaborative. Teachers spend significant time in the "claustro" (staff room) discussing strategies. I learned the value of peer feedback and shared responsibility in curriculum design.</w:t>
      </w:r>
    </w:p>
    <w:bookmarkEnd w:id="28"/>
    <w:bookmarkStart w:id="29" w:name="reflection-on-the-teacher-primary-role"/>
    <w:p>
      <w:pPr>
        <w:pStyle w:val="Heading2"/>
      </w:pPr>
      <w:r>
        <w:t xml:space="preserve">6. Reflection on the 'Teacher Primary' Role</w:t>
      </w:r>
    </w:p>
    <w:p>
      <w:pPr>
        <w:pStyle w:val="FirstParagraph"/>
      </w:pPr>
      <w:r>
        <w:t xml:space="preserve">The title of</w:t>
      </w:r>
      <w:r>
        <w:t xml:space="preserve"> </w:t>
      </w:r>
      <w:r>
        <w:rPr>
          <w:bCs/>
          <w:b/>
        </w:rPr>
        <w:t xml:space="preserve">Teacher Primary</w:t>
      </w:r>
      <w:r>
        <w:rPr>
          <w:iCs/>
          <w:i/>
        </w:rPr>
        <w:t xml:space="preserve">.</w:t>
      </w:r>
      <w:r>
        <w:t xml:space="preserve">In Spain, primary teachers are expected to be generalists who can teach core subjects like Math and Language, while also facilitating areas like Physical Education and Arts. This breadth requires a wide toolkit of strategies. I found that my role was less about being the "sage on the stage" and more about being a facilitator of inquiry.</w:t>
      </w:r>
    </w:p>
    <w:p>
      <w:pPr>
        <w:pStyle w:val="BodyText"/>
      </w:pPr>
      <w:r>
        <w:t xml:space="preserve">The emotional aspect of teaching primary students in this culture is intense but rewarding. The relationship between teacher and student in Spain Barcelona tends to be warm, personal, and familial. Parents are highly involved in their children's education, often communicating directly with teachers via messaging apps or face-to-face meetings after school. Building trust with families was a crucial part of my internship success.</w:t>
      </w:r>
    </w:p>
    <w:bookmarkEnd w:id="29"/>
    <w:bookmarkStart w:id="30" w:name="conclusion"/>
    <w:p>
      <w:pPr>
        <w:pStyle w:val="Heading2"/>
      </w:pPr>
      <w:r>
        <w:t xml:space="preserve">7. Conclusion</w:t>
      </w:r>
    </w:p>
    <w:p>
      <w:pPr>
        <w:pStyle w:val="FirstParagraph"/>
      </w:pPr>
      <w:r>
        <w:t xml:space="preserve">In conclusion, this internship as a future educator in Spain Barcelona has been transformative. It bridged the gap between theoretical pedagogy learned in university and the complex, vibrant reality of modern primary education. The experience highlighted the importance of cultural competence, bilingual adaptability, and inclusive practices.</w:t>
      </w:r>
    </w:p>
    <w:p>
      <w:pPr>
        <w:pStyle w:val="BodyText"/>
      </w:pPr>
      <w:r>
        <w:t xml:space="preserve">The challenges faced—ranging from language nuances to managing diverse learning needs—were met with resilience and support from the mentorship team at Escola Primària La Sagrera. I leave this internship not only with refined lesson planning skills but also with a deep appreciation for the Catalan-Spanish educational model.</w:t>
      </w:r>
    </w:p>
    <w:p>
      <w:pPr>
        <w:pStyle w:val="BodyText"/>
      </w:pPr>
      <w:r>
        <w:t xml:space="preserve">This report confirms that becoming a</w:t>
      </w:r>
      <w:r>
        <w:t xml:space="preserve"> </w:t>
      </w:r>
      <w:r>
        <w:rPr>
          <w:bCs/>
          <w:b/>
        </w:rPr>
        <w:t xml:space="preserve">Teacher Primary</w:t>
      </w:r>
      <w:r>
        <w:t xml:space="preserve"> </w:t>
      </w:r>
      <w:r>
        <w:t xml:space="preserve">in an international hub like Spain Barcelona requires more than just subject matter expertise; it demands cultural empathy, linguistic agility, and a commitment to holistic child development. I am confident that these experiences have prepared me effectively for a career in primary education, allowing me to bring a global perspective back to any future classroom I may lead.</w:t>
      </w:r>
    </w:p>
    <w:p>
      <w:r>
        <w:pict>
          <v:rect style="width:0;height:1.5pt" o:hralign="center" o:hrstd="t" o:hr="t"/>
        </w:pict>
      </w:r>
    </w:p>
    <w:p>
      <w:pPr>
        <w:pStyle w:val="FirstParagraph"/>
      </w:pPr>
      <w:r>
        <w:rPr>
          <w:bCs/>
          <w:b/>
        </w:rPr>
        <w:t xml:space="preserve">Signatures:</w:t>
      </w:r>
    </w:p>
    <w:p>
      <w:pPr>
        <w:pStyle w:val="BodyText"/>
      </w:pPr>
      <w:r>
        <w:br/>
      </w:r>
    </w:p>
    <w:p>
      <w:pPr>
        <w:pStyle w:val="BodyText"/>
      </w:pPr>
      <w:r>
        <w:t xml:space="preserve">__________________________</w:t>
      </w:r>
      <w:r>
        <w:br/>
      </w:r>
      <w:r>
        <w:rPr>
          <w:iCs/>
          <w:i/>
        </w:rPr>
        <w:t xml:space="preserve">Alexandra M. Thompson, Intern</w:t>
      </w:r>
    </w:p>
    <w:p>
      <w:pPr>
        <w:pStyle w:val="BodyText"/>
      </w:pPr>
      <w:r>
        <w:br/>
      </w:r>
    </w:p>
    <w:p>
      <w:pPr>
        <w:pStyle w:val="BodyText"/>
      </w:pPr>
      <w:r>
        <w:t xml:space="preserve">__________________________</w:t>
      </w:r>
      <w:r>
        <w:br/>
      </w:r>
      <w:r>
        <w:rPr>
          <w:iCs/>
          <w:i/>
        </w:rPr>
        <w:t xml:space="preserve">Sr. Javier Garcia, Mentor Teacher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Spain Barcelona</dc:title>
  <dc:creator/>
  <dc:language>en</dc:language>
  <cp:keywords/>
  <dcterms:created xsi:type="dcterms:W3CDTF">2026-07-29T10:37:44Z</dcterms:created>
  <dcterms:modified xsi:type="dcterms:W3CDTF">2026-07-29T10:37:44Z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