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Name:</w:t>
      </w:r>
    </w:p>
    <w:p>
      <w:pPr>
        <w:pStyle w:val="BodyText"/>
      </w:pPr>
      <w:r>
        <w:t xml:space="preserve">&gt;</w:t>
      </w:r>
    </w:p>
    <w:bookmarkEnd w:id="20"/>
    <w:p>
      <w:pPr>
        <w:pStyle w:val="BodyText"/>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School Location:</w:t>
      </w:r>
      <w:r>
        <w:t xml:space="preserve"> </w:t>
      </w:r>
      <w:r>
        <w:t xml:space="preserve">United Arab Emirates Abu Dhabi</w:t>
      </w:r>
    </w:p>
    <w:bookmarkStart w:id="21" w:name="executive-summary"/>
    <w:p>
      <w:pPr>
        <w:pStyle w:val="Heading2"/>
      </w:pPr>
      <w:r>
        <w:t xml:space="preserve">1. Executive Summary</w:t>
      </w:r>
    </w:p>
    <w:p>
      <w:pPr>
        <w:pStyle w:val="FirstParagraph"/>
      </w:pPr>
      <w:r>
        <w:t xml:space="preserve">This document serves as the comprehensive Internship Report detailing my professional experience and academic learning during my placement as a Teacher Primary candidate. The primary objective of this report is to reflect on the pedagogical strategies, cultural adaptations, and professional developments encountered while working within the educational landscape of the United Arab Emirates Abu Dhabi. This period was not merely an exercise in teaching mechanics but a profound immersion into a multicultural environment that significantly influenced my understanding of global education standards.</w:t>
      </w:r>
    </w:p>
    <w:bookmarkEnd w:id="21"/>
    <w:bookmarkStart w:id="22" w:name="introduction-and-context"/>
    <w:p>
      <w:pPr>
        <w:pStyle w:val="Heading2"/>
      </w:pPr>
      <w:r>
        <w:t xml:space="preserve">2. Introduction and Context</w:t>
      </w:r>
    </w:p>
    <w:p>
      <w:pPr>
        <w:pStyle w:val="FirstParagraph"/>
      </w:pPr>
      <w:r>
        <w:t xml:space="preserve">The choice to undertake this Internship Report within the United Arab Emirates Abu Dhabi was driven by the desire to understand how international curricula are adapted in a region known for its rapid educational development and cultural diversity. Abu Dhabi, as the capital city, hosts a unique blend of traditional Emirati values and modern, globalized educational practices. As a Teacher Primary specialist-in-training, my role was to support lead teachers in delivering age-appropriate instruction while gaining hands-on experience in classroom management and lesson planning.</w:t>
      </w:r>
    </w:p>
    <w:p>
      <w:pPr>
        <w:pStyle w:val="BodyText"/>
      </w:pPr>
      <w:r>
        <w:t xml:space="preserve">The context of this internship is distinct because the United Arab Emirates Abu Dhabi education sector adheres to strict regulatory frameworks set by entities such as the Knowledge and Human Development Authority (KHDA). Consequently, my role as a Teacher Primary intern required strict adherence to these standards, ensuring that every lesson plan and student interaction met rigorous quality benchmarks.</w:t>
      </w:r>
    </w:p>
    <w:bookmarkEnd w:id="22"/>
    <w:bookmarkStart w:id="23" w:name="professional-responsibilities"/>
    <w:p>
      <w:pPr>
        <w:pStyle w:val="Heading2"/>
      </w:pPr>
      <w:r>
        <w:t xml:space="preserve">3. Professional Responsibilities</w:t>
      </w:r>
    </w:p>
    <w:p>
      <w:pPr>
        <w:pStyle w:val="FirstParagraph"/>
      </w:pPr>
      <w:r>
        <w:t xml:space="preserve">During the tenure of this Internship Report, my duties as a Teacher Primary extended beyond traditional instruction. My responsibilities were categorized into three main pillars:</w:t>
      </w:r>
    </w:p>
    <w:p>
      <w:pPr>
        <w:numPr>
          <w:ilvl w:val="0"/>
          <w:numId w:val="1001"/>
        </w:numPr>
        <w:pStyle w:val="Compact"/>
      </w:pPr>
      <w:r>
        <w:rPr>
          <w:bCs/>
          <w:b/>
        </w:rPr>
        <w:t xml:space="preserve">Pedagogical Implementation:</w:t>
      </w:r>
      <w:r>
        <w:t xml:space="preserve"> </w:t>
      </w:r>
      <w:r>
        <w:t xml:space="preserve">Assisting in the delivery of lessons for early years and primary grades. This involved preparing visual aids, managing learning stations, and providing individualized support to students with varying levels of proficiency in English as a Second Language (ESL).</w:t>
      </w:r>
    </w:p>
    <w:p>
      <w:pPr>
        <w:numPr>
          <w:ilvl w:val="0"/>
          <w:numId w:val="1001"/>
        </w:numPr>
        <w:pStyle w:val="Compact"/>
      </w:pPr>
      <w:r>
        <w:rPr>
          <w:bCs/>
          <w:b/>
        </w:rPr>
        <w:t xml:space="preserve">Cultural Integration:</w:t>
      </w:r>
      <w:r>
        <w:t xml:space="preserve"> </w:t>
      </w:r>
      <w:r>
        <w:t xml:space="preserve">Acting as a cultural bridge between international teaching methods and the local context of the United Arab Emirates Abu Dhabi. This included participating in school-wide events celebrating National Day, Understanding Emirati customs, and ensuring that classroom content was respectful and inclusive of local traditions.</w:t>
      </w:r>
    </w:p>
    <w:p>
      <w:pPr>
        <w:numPr>
          <w:ilvl w:val="0"/>
          <w:numId w:val="1001"/>
        </w:numPr>
        <w:pStyle w:val="Compact"/>
      </w:pPr>
      <w:r>
        <w:rPr>
          <w:bCs/>
          <w:b/>
        </w:rPr>
        <w:t xml:space="preserve">Assessment and Feedback:</w:t>
      </w:r>
      <w:r>
        <w:t xml:space="preserve"> </w:t>
      </w:r>
      <w:r>
        <w:t xml:space="preserve">Contributing to formative assessments to track student progress. As a Teacher Primary intern, I learned the importance of continuous feedback rather than solely relying on summative testing, a method highly valued in the progressive schools of Abu Dhabi.</w:t>
      </w:r>
    </w:p>
    <w:bookmarkEnd w:id="23"/>
    <w:bookmarkStart w:id="24" w:name="challenges-and-adaptations"/>
    <w:p>
      <w:pPr>
        <w:pStyle w:val="Heading2"/>
      </w:pPr>
      <w:r>
        <w:t xml:space="preserve">4. Challenges and Adaptations</w:t>
      </w:r>
    </w:p>
    <w:p>
      <w:pPr>
        <w:pStyle w:val="FirstParagraph"/>
      </w:pPr>
      <w:r>
        <w:t xml:space="preserve">Navigating the role of Teacher Primary in a new country presented several challenges. The most significant hurdle was adapting to the diverse linguistic backgrounds of students. In many primary classes in the United Arab Emirates Abu Dhabi, students come from dozens of different nationalities, speaking various home languages. This required me to develop non-verbal communication skills and use simplified language effectively.</w:t>
      </w:r>
    </w:p>
    <w:p>
      <w:pPr>
        <w:pStyle w:val="BodyText"/>
      </w:pPr>
      <w:r>
        <w:t xml:space="preserve">Furthermore, understanding the hierarchical yet collaborative school structure was crucial. Unlike some Western educational models where teacher autonomy is immediate, the system in Abu Dhabi emphasizes mentorship and observation before independent teaching begins. Adapting to this structured approach helped me refine my instructional techniques under the guidance of experienced educators.</w:t>
      </w:r>
    </w:p>
    <w:bookmarkEnd w:id="24"/>
    <w:bookmarkStart w:id="25" w:name="key-learning-outcomes"/>
    <w:p>
      <w:pPr>
        <w:pStyle w:val="Heading2"/>
      </w:pPr>
      <w:r>
        <w:t xml:space="preserve">5. Key Learning Outcomes</w:t>
      </w:r>
    </w:p>
    <w:p>
      <w:pPr>
        <w:pStyle w:val="FirstParagraph"/>
      </w:pPr>
      <w:r>
        <w:t xml:space="preserve">The experience gained during this Internship Report has been transformative. The following key outcomes highlight the growth achieved:</w:t>
      </w:r>
    </w:p>
    <w:p>
      <w:pPr>
        <w:numPr>
          <w:ilvl w:val="0"/>
          <w:numId w:val="1002"/>
        </w:numPr>
        <w:pStyle w:val="Compact"/>
      </w:pPr>
      <w:r>
        <w:rPr>
          <w:bCs/>
          <w:b/>
        </w:rPr>
        <w:t xml:space="preserve">Cultural Competency:</w:t>
      </w:r>
      <w:r>
        <w:t xml:space="preserve"> </w:t>
      </w:r>
      <w:r>
        <w:t xml:space="preserve">I developed a deep respect for the cultural nuances of the United Arab Emirates Abu Dhabi. Learning to navigate these social dynamics is just as important as lesson planning for any international educator.</w:t>
      </w:r>
    </w:p>
    <w:p>
      <w:pPr>
        <w:numPr>
          <w:ilvl w:val="0"/>
          <w:numId w:val="1002"/>
        </w:numPr>
        <w:pStyle w:val="Compact"/>
      </w:pPr>
      <w:r>
        <w:rPr>
          <w:bCs/>
          <w:b/>
        </w:rPr>
        <w:t xml:space="preserve">Differentiated Instruction:</w:t>
      </w:r>
      <w:r>
        <w:t xml:space="preserve"> </w:t>
      </w:r>
      <w:r>
        <w:t xml:space="preserve">As a Teacher Primary, managing mixed-ability classes is challenging. I learned how to scaffold lessons effectively, ensuring that high achievers were challenged while struggling learners received the necessary support.</w:t>
      </w:r>
    </w:p>
    <w:p>
      <w:pPr>
        <w:numPr>
          <w:ilvl w:val="0"/>
          <w:numId w:val="1002"/>
        </w:numPr>
        <w:pStyle w:val="Compact"/>
      </w:pPr>
      <w:r>
        <w:rPr>
          <w:bCs/>
          <w:b/>
        </w:rPr>
        <w:t xml:space="preserve">Professional Resilience:</w:t>
      </w:r>
      <w:r>
        <w:t xml:space="preserve"> </w:t>
      </w:r>
      <w:r>
        <w:t xml:space="preserve">The fast-paced environment of an international school in Abu Dhabi taught me time management and adaptability. Every day brought new variables, from guest speakers to unexpected schedule changes, requiring a flexible mindset.</w:t>
      </w:r>
    </w:p>
    <w:bookmarkEnd w:id="25"/>
    <w:bookmarkStart w:id="26" w:name="Xb742788b427e3abbd4ed16d4b079d422ffdb5f9"/>
    <w:p>
      <w:pPr>
        <w:pStyle w:val="Heading2"/>
      </w:pPr>
      <w:r>
        <w:t xml:space="preserve">6. Reflection on the Role of Teacher Primary</w:t>
      </w:r>
    </w:p>
    <w:p>
      <w:pPr>
        <w:pStyle w:val="FirstParagraph"/>
      </w:pPr>
      <w:r>
        <w:t xml:space="preserve">The title "Teacher Primary" implies more than just teaching reading and arithmetic; it involves fostering social-emotional learning in young children. In the context of this Internship Report, I realized that primary education is the foundation upon which all future academic success rests. Working in the United Arab Emirates Abu Dhabi highlighted how early childhood education is prioritized by the government as a key driver for future innovation.</w:t>
      </w:r>
    </w:p>
    <w:p>
      <w:pPr>
        <w:pStyle w:val="BodyText"/>
      </w:pPr>
      <w:r>
        <w:t xml:space="preserve">I observed that successful primary teaching requires high energy, patience, and creativity. The children in my classroom were curious and eager to learn, but they also required clear boundaries and consistent routines. Learning to balance warmth with authority was a critical skill I developed during this placement.</w:t>
      </w:r>
    </w:p>
    <w:bookmarkEnd w:id="26"/>
    <w:bookmarkStart w:id="27" w:name="conclusion"/>
    <w:p>
      <w:pPr>
        <w:pStyle w:val="Heading2"/>
      </w:pPr>
      <w:r>
        <w:t xml:space="preserve">7. Conclusion</w:t>
      </w:r>
    </w:p>
    <w:p>
      <w:pPr>
        <w:pStyle w:val="FirstParagraph"/>
      </w:pPr>
      <w:r>
        <w:t xml:space="preserve">In conclusion, this Internship Report summarizes a period of immense professional growth and personal discovery. The opportunity to serve as a Teacher Primary intern in the United Arab Emirates Abu Dhabi has provided me with invaluable insights into international education standards and cultural diversity. I have learned that effective teaching is not a one-size-fits-all approach but rather a dynamic interaction between educator, student, and context.</w:t>
      </w:r>
    </w:p>
    <w:p>
      <w:pPr>
        <w:pStyle w:val="BodyText"/>
      </w:pPr>
      <w:r>
        <w:t xml:space="preserve">The experience in Abu Dhabi has prepared me to be a more empathetic, adaptable, and culturally aware educator. I am confident that the skills acquired during this internship will serve as the cornerstone of my future career in education. I extend my gratitude to the staff at [School Name] for their mentorship and to the students for their enthusiasm and cooperation.</w:t>
      </w:r>
    </w:p>
    <w:p>
      <w:pPr>
        <w:pStyle w:val="BodyText"/>
      </w:pPr>
      <w:r>
        <w:rPr>
          <w:bCs/>
          <w:b/>
        </w:rPr>
        <w:t xml:space="preserve">Intern Signature:</w:t>
      </w:r>
    </w:p>
    <w:p>
      <w:pPr>
        <w:pStyle w:val="BodyText"/>
      </w:pPr>
      <w:r>
        <w:t xml:space="preserve">__________________________</w:t>
      </w:r>
      <w:r>
        <w:br/>
      </w:r>
      <w:r>
        <w:t xml:space="preserve">[Your Name]</w:t>
      </w:r>
      <w:r>
        <w:br/>
      </w:r>
      <w:r>
        <w:t xml:space="preserve">Teacher Primary Intern Candidate</w:t>
      </w:r>
      <w:r>
        <w:br/>
      </w:r>
      <w:r>
        <w:br/>
      </w:r>
      <w:r>
        <w:rPr>
          <w:iCs/>
          <w:i/>
        </w:rPr>
        <w:t xml:space="preserve">Date</w:t>
      </w:r>
      <w:r>
        <w:t xml:space="preserve">: ________________</w:t>
      </w:r>
      <w:r>
        <w:br/>
      </w:r>
      <w:r>
        <w:rPr>
          <w:iCs/>
          <w:i/>
        </w:rPr>
        <w:t xml:space="preserve">Location: United Arab Emirates Abu Dhabi</w:t>
      </w:r>
    </w:p>
    <w:p>
      <w:pPr>
        <w:pStyle w:val="BodyText"/>
      </w:pPr>
      <w:r>
        <w:t xml:space="preserve">.</w:t>
      </w:r>
    </w:p>
    <w:p>
      <w:pPr>
        <w:pStyle w:val="BodyText"/>
      </w:pPr>
      <w:r>
        <w:t xml:space="preserve">.</w:t>
      </w:r>
    </w:p>
    <w:p>
      <w:pPr>
        <w:pStyle w:val="BodyText"/>
      </w:pPr>
      <w:r>
        <w:rPr>
          <w:bCs/>
          <w:b/>
        </w:rPr>
        <w:t xml:space="preserve">Mentor/School Supervisor Signature:</w:t>
      </w:r>
    </w:p>
    <w:p>
      <w:pPr>
        <w:pStyle w:val="BodyText"/>
      </w:pPr>
      <w:r>
        <w:t xml:space="preserve">__________________________</w:t>
      </w:r>
      <w:r>
        <w:br/>
      </w:r>
      <w:r>
        <w:t xml:space="preserve">[Supervisor Name]</w:t>
      </w:r>
      <w:r>
        <w:br/>
      </w:r>
      <w:r>
        <w:t xml:space="preserve">[Title/Position]</w:t>
      </w:r>
      <w:r>
        <w:br/>
      </w:r>
      <w:r>
        <w:br/>
      </w:r>
      <w:r>
        <w:rPr>
          <w:iCs/>
          <w:i/>
        </w:rPr>
        <w:t xml:space="preserve">Date</w:t>
      </w:r>
      <w:r>
        <w:t xml:space="preserve">: ________________</w:t>
      </w:r>
      <w:r>
        <w:br/>
      </w:r>
      <w:r>
        <w:rPr>
          <w:iCs/>
          <w:i/>
        </w:rPr>
        <w:t xml:space="preserve">School Stamp</w:t>
      </w:r>
    </w:p>
    <w:p>
      <w:pPr>
        <w:pStyle w:val="BodyText"/>
      </w:pPr>
      <w:r>
        <w:t xml:space="preserve">.</w:t>
      </w:r>
      <w:r>
        <w:t xml:space="preserve"> </w:t>
      </w:r>
      <w:r>
        <w:t xml:space="preserve">.</w:t>
      </w:r>
      <w:r>
        <w:t xml:space="preserve"> </w:t>
      </w:r>
      <w:r>
        <w:t xml:space="preserve">// Corrected to fix broken HTML tags in original thought process</w:t>
      </w:r>
      <w:r>
        <w:t xml:space="preserve"> </w:t>
      </w:r>
      <w:r>
        <w:t xml:space="preserve">function adjustFontSize() {</w:t>
      </w:r>
      <w:r>
        <w:t xml:space="preserve"> </w:t>
      </w:r>
      <w:r>
        <w:t xml:space="preserve">var elements = document.querySelectorAll('p');</w:t>
      </w:r>
      <w:r>
        <w:t xml:space="preserve"> </w:t>
      </w:r>
      <w:r>
        <w:t xml:space="preserve">elements.forEach(function(el) {</w:t>
      </w:r>
      <w:r>
        <w:t xml:space="preserve"> </w:t>
      </w:r>
      <w:r>
        <w:t xml:space="preserve">el.style.fontSize = '16px'; // Example adjustment if needed via JS, though CSS is preferred for static reports.</w:t>
      </w:r>
      <w:r>
        <w:t xml:space="preserve"> </w:t>
      </w:r>
      <w:r>
        <w:t xml:space="preserve">});.</w:t>
      </w:r>
    </w:p>
    <w:p>
      <w:pPr>
        <w:pStyle w:val="BodyText"/>
      </w:pPr>
      <w:r>
        <w:t xml:space="preserve">html&gt;.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the United Arab Emirates Abu Dhabi</dc:title>
  <dc:creator/>
  <dc:language>en</dc:language>
  <cp:keywords/>
  <dcterms:created xsi:type="dcterms:W3CDTF">2026-07-29T17:36:35Z</dcterms:created>
  <dcterms:modified xsi:type="dcterms:W3CDTF">2026-07-29T17:36:35Z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