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p>
    <w:bookmarkStart w:id="27" w:name="internship-report-teacher-primary"/>
    <w:p>
      <w:pPr>
        <w:pStyle w:val="Heading1"/>
      </w:pPr>
      <w:r>
        <w:t xml:space="preserve">Internship Report: Teacher Primary</w:t>
      </w:r>
    </w:p>
    <w:p>
      <w:pPr>
        <w:pStyle w:val="FirstParagraph"/>
      </w:pPr>
      <w:r>
        <w:rPr>
          <w:bCs/>
          <w:b/>
        </w:rPr>
        <w:t xml:space="preserve">Date:</w:t>
      </w:r>
      <w:r>
        <w:t xml:space="preserve"> </w:t>
      </w:r>
      <w:r>
        <w:t xml:space="preserve">May 24, 2024</w:t>
      </w:r>
      <w:r>
        <w:br/>
      </w:r>
      <w:r>
        <w:rPr>
          <w:bCs/>
          <w:b/>
        </w:rPr>
        <w:t xml:space="preserve">Candidate:</w:t>
      </w:r>
      <w:r>
        <w:t xml:space="preserve">[Your Name]</w:t>
      </w:r>
      <w:r>
        <w:br/>
      </w:r>
      <w:r>
        <w:rPr>
          <w:bCs/>
          <w:b/>
        </w:rPr>
        <w:t xml:space="preserve">Institution:</w:t>
      </w:r>
      <w:r>
        <w:t xml:space="preserve">[Name of University/College]</w:t>
      </w:r>
      <w:r>
        <w:br/>
      </w:r>
    </w:p>
    <w:p>
      <w:pPr>
        <w:pStyle w:val="BodyText"/>
      </w:pPr>
      <w:r>
        <w:t xml:space="preserve">District:** San Francisco Unified School District (SFUSD), United States San Francisco</w:t>
      </w:r>
    </w:p>
    <w:bookmarkStart w:id="20" w:name="executive-summary"/>
    <w:p>
      <w:pPr>
        <w:pStyle w:val="Heading2"/>
      </w:pPr>
      <w:r>
        <w:t xml:space="preserve">1. Executive Summary</w:t>
      </w:r>
    </w:p>
    <w:p>
      <w:pPr>
        <w:pStyle w:val="FirstParagraph"/>
      </w:pPr>
      <w:r>
        <w:t xml:space="preserve">This report details the professional internship experience conducted as a</w:t>
      </w:r>
      <w:r>
        <w:t xml:space="preserve"> </w:t>
      </w:r>
      <w:r>
        <w:rPr>
          <w:bCs/>
          <w:b/>
        </w:rPr>
        <w:t xml:space="preserve">Teacher Primary</w:t>
      </w:r>
      <w:r>
        <w:t xml:space="preserve"> </w:t>
      </w:r>
      <w:r>
        <w:t xml:space="preserve">candidate within the vibrant and diverse educational landscape of</w:t>
      </w:r>
      <w:r>
        <w:t xml:space="preserve"> </w:t>
      </w:r>
      <w:r>
        <w:rPr>
          <w:bCs/>
          <w:b/>
        </w:rPr>
        <w:t xml:space="preserve">United States San Francisco</w:t>
      </w:r>
      <w:r>
        <w:t xml:space="preserve">. The primary objective of this internship was to bridge theoretical pedagogical knowledge with practical classroom management, curriculum implementation, and student engagement strategies. Over the course of twelve weeks, I served under the mentorship of an experienced lead teacher at a local elementary school in San Francisco. This document outlines the specific duties undertaken, challenges faced due to the unique demographic makeup of</w:t>
      </w:r>
      <w:r>
        <w:t xml:space="preserve"> </w:t>
      </w:r>
      <w:r>
        <w:rPr>
          <w:bCs/>
          <w:b/>
        </w:rPr>
        <w:t xml:space="preserve">United States San Francisco</w:t>
      </w:r>
      <w:r>
        <w:t xml:space="preserve">, instructional methodologies employed as a future</w:t>
      </w:r>
      <w:r>
        <w:t xml:space="preserve"> </w:t>
      </w:r>
      <w:r>
        <w:rPr>
          <w:bCs/>
          <w:b/>
        </w:rPr>
        <w:t xml:space="preserve">Teacher Primary</w:t>
      </w:r>
      <w:r>
        <w:t xml:space="preserve">, and reflections on professional growth.</w:t>
      </w:r>
    </w:p>
    <w:bookmarkEnd w:id="20"/>
    <w:bookmarkStart w:id="21" w:name="X08bea609e7511a5edc17869e1a90cfca60089f5"/>
    <w:p>
      <w:pPr>
        <w:pStyle w:val="Heading2"/>
      </w:pPr>
      <w:r>
        <w:t xml:space="preserve">2. Contextual Background: The Environment of United States San Francisco</w:t>
      </w:r>
    </w:p>
    <w:p>
      <w:pPr>
        <w:pStyle w:val="FirstParagraph"/>
      </w:pPr>
      <w:r>
        <w:t xml:space="preserve">The choice to conduct this internship in</w:t>
      </w:r>
    </w:p>
    <w:p>
      <w:pPr>
        <w:pStyle w:val="BodyText"/>
      </w:pPr>
      <w:r>
        <w:t xml:space="preserve">United States San Francisco provided a unique backdrop for teaching. The city is renowned for its cultural diversity, socioeconomic variance, and progressive educational initiatives. As a prospective</w:t>
      </w:r>
      <w:r>
        <w:t xml:space="preserve"> </w:t>
      </w:r>
      <w:r>
        <w:rPr>
          <w:bCs/>
          <w:b/>
        </w:rPr>
        <w:t xml:space="preserve">Teacher Primary</w:t>
      </w:r>
      <w:r>
        <w:t xml:space="preserve"> </w:t>
      </w:r>
      <w:r>
        <w:t xml:space="preserve">, understanding the local context was crucial. The students in my classroom represented over twenty different native languages, requiring a high degree of cultural competency and adaptability.</w:t>
      </w:r>
      <w:r>
        <w:br/>
      </w:r>
      <w:r>
        <w:br/>
      </w:r>
      <w:r>
        <w:t xml:space="preserve">San Francisco’s public schools often operate under specific district-wide mandates focusing on equity, inclusion, and social-emotional learning. Navigating these expectations while maintaining rigorous academic standards for young learners was a central theme of my internship. The fast-paced urban environment also influenced school schedules and community involvement opportunities, offering</w:t>
      </w:r>
    </w:p>
    <w:p>
      <w:pPr>
        <w:pStyle w:val="BodyText"/>
      </w:pPr>
      <w:r>
        <w:t xml:space="preserve">Teacher Primary candidates exposure to real-world educational challenges that differ significantly from rural or suburban settings.</w:t>
      </w:r>
    </w:p>
    <w:bookmarkEnd w:id="21"/>
    <w:bookmarkStart w:id="22" w:name="professional-responsibilities-and-duties"/>
    <w:p>
      <w:pPr>
        <w:pStyle w:val="Heading2"/>
      </w:pPr>
      <w:r>
        <w:t xml:space="preserve">3. Professional Responsibilities and Duties</w:t>
      </w:r>
    </w:p>
    <w:p>
      <w:pPr>
        <w:pStyle w:val="FirstParagraph"/>
      </w:pPr>
      <w:r>
        <w:t xml:space="preserve">In my role as a</w:t>
      </w:r>
      <w:r>
        <w:t xml:space="preserve"> </w:t>
      </w:r>
      <w:r>
        <w:rPr>
          <w:bCs/>
          <w:b/>
        </w:rPr>
        <w:t xml:space="preserve">Teacher Primary</w:t>
      </w:r>
      <w:r>
        <w:t xml:space="preserve">, my responsibilities evolved gradually from observation to co-teaching, and finally to independent instruction. Key duties included:</w:t>
      </w:r>
    </w:p>
    <w:p>
      <w:pPr>
        <w:numPr>
          <w:ilvl w:val="0"/>
          <w:numId w:val="1001"/>
        </w:numPr>
        <w:pStyle w:val="Compact"/>
      </w:pPr>
      <w:r>
        <w:t xml:space="preserve">Curriculum Development: Collaborating with the mentor teacher to design lesson plans aligned with California Common Core State Standards for Kindergarten through Third Grade. This involved integrating interdisciplinary approaches that connect literacy, mathematics, and science.</w:t>
      </w:r>
    </w:p>
    <w:p>
      <w:pPr>
        <w:numPr>
          <w:ilvl w:val="0"/>
          <w:numId w:val="1001"/>
        </w:numPr>
        <w:pStyle w:val="Compact"/>
      </w:pPr>
      <w:r>
        <w:t xml:space="preserve">Differentiated Instruction: Implementing strategies to support English Language Learners (ELLs) and students with Individualized Education Programs (IEPs). As a</w:t>
      </w:r>
      <w:r>
        <w:t xml:space="preserve"> </w:t>
      </w:r>
      <w:r>
        <w:rPr>
          <w:bCs/>
          <w:b/>
        </w:rPr>
        <w:t xml:space="preserve">Teacher Primary</w:t>
      </w:r>
      <w:r>
        <w:t xml:space="preserve">, I learned the importance of scaffolding instructions to ensure all students in</w:t>
      </w:r>
    </w:p>
    <w:p>
      <w:pPr>
        <w:numPr>
          <w:ilvl w:val="0"/>
          <w:numId w:val="1000"/>
        </w:numPr>
        <w:pStyle w:val="Compact"/>
      </w:pPr>
      <w:r>
        <w:t xml:space="preserve">United States San Francisco classrooms could access grade-level content.</w:t>
      </w:r>
    </w:p>
    <w:p>
      <w:pPr>
        <w:numPr>
          <w:ilvl w:val="0"/>
          <w:numId w:val="1001"/>
        </w:numPr>
        <w:pStyle w:val="Compact"/>
      </w:pPr>
      <w:r>
        <w:t xml:space="preserve">Classroom Management: Establishing positive behavior supports and routines. Managing a classroom of twenty-five diverse learners required consistent reinforcement of social norms and conflict resolution skills.</w:t>
      </w:r>
    </w:p>
    <w:p>
      <w:pPr>
        <w:numPr>
          <w:ilvl w:val="0"/>
          <w:numId w:val="1001"/>
        </w:numPr>
        <w:pStyle w:val="Compact"/>
      </w:pPr>
      <w:r>
        <w:t xml:space="preserve">Assessment and Data Analysis: Utilizing formative assessments to monitor student progress. I regularly analyzed data to adjust my teaching methods, ensuring that the</w:t>
      </w:r>
      <w:r>
        <w:t xml:space="preserve"> </w:t>
      </w:r>
      <w:r>
        <w:rPr>
          <w:bCs/>
          <w:b/>
        </w:rPr>
        <w:t xml:space="preserve">Teacher Primary</w:t>
      </w:r>
      <w:r>
        <w:t xml:space="preserve"> </w:t>
      </w:r>
      <w:r>
        <w:t xml:space="preserve">approach remained responsive to student needs.</w:t>
      </w:r>
    </w:p>
    <w:bookmarkEnd w:id="22"/>
    <w:bookmarkStart w:id="23" w:name="pedagogical-approach-and-methodologies"/>
    <w:p>
      <w:pPr>
        <w:pStyle w:val="Heading2"/>
      </w:pPr>
      <w:r>
        <w:t xml:space="preserve">4. Pedagogical Approach and Methodologies</w:t>
      </w:r>
    </w:p>
    <w:p>
      <w:pPr>
        <w:pStyle w:val="FirstParagraph"/>
      </w:pPr>
      <w:r>
        <w:t xml:space="preserve">The internship emphasized a constructivist approach, where students are active participants in their learning journey. Recognizing that this is a</w:t>
      </w:r>
    </w:p>
    <w:p>
      <w:pPr>
        <w:pStyle w:val="BodyText"/>
      </w:pPr>
      <w:r>
        <w:t xml:space="preserve">Teacher Primary level internship, the focus was heavily placed on foundational skills in reading and numeracy through play-based learning and inquiry.</w:t>
      </w:r>
    </w:p>
    <w:p>
      <w:pPr>
        <w:pStyle w:val="BodyText"/>
      </w:pPr>
      <w:r>
        <w:t xml:space="preserve">In</w:t>
      </w:r>
    </w:p>
    <w:p>
      <w:pPr>
        <w:pStyle w:val="BodyText"/>
      </w:pPr>
      <w:r>
        <w:t xml:space="preserve">United States San Francisco, there is a strong emphasis on project-based learning (PBL). I facilitated several PBL units where students investigated local environmental issues or community history. This not only enhanced critical thinking but also fostered a sense of civic pride among the young learners. Additionally, I incorporated technology into the classroom, using interactive whiteboards and educational apps to personalize learning paths for each child.</w:t>
      </w:r>
    </w:p>
    <w:p>
      <w:pPr>
        <w:pStyle w:val="BodyText"/>
      </w:pPr>
      <w:r>
        <w:t xml:space="preserve">A significant challenge was addressing the literacy gap. Many students arrived with varying levels of preparedness. To mitigate this, I employed guided reading groups and phonics interventions tailored to individual proficiency levels. This targeted approach is essential for any aspiring</w:t>
      </w:r>
    </w:p>
    <w:p>
      <w:pPr>
        <w:pStyle w:val="BodyText"/>
      </w:pPr>
      <w:r>
        <w:t xml:space="preserve">Teacher Primary educator aiming to close achievement gaps common in urban districts.</w:t>
      </w:r>
    </w:p>
    <w:bookmarkEnd w:id="23"/>
    <w:bookmarkStart w:id="24" w:name="challenges-encountered"/>
    <w:p>
      <w:pPr>
        <w:pStyle w:val="Heading2"/>
      </w:pPr>
      <w:r>
        <w:t xml:space="preserve">5. Challenges Encountered</w:t>
      </w:r>
    </w:p>
    <w:p>
      <w:pPr>
        <w:pStyle w:val="FirstParagraph"/>
      </w:pPr>
      <w:r>
        <w:t xml:space="preserve">Navigating the educational system in</w:t>
      </w:r>
    </w:p>
    <w:p>
      <w:pPr>
        <w:pStyle w:val="BodyText"/>
      </w:pPr>
      <w:r>
        <w:t xml:space="preserve">United States San Francisco presented several hurdles. First, the socioeconomic disparities among students were evident. Some learners faced housing instability or food insecurity, impacting their focus and energy in class. Addressing these non-academic barriers required empathy and collaboration with school counselors and social workers.</w:t>
      </w:r>
    </w:p>
    <w:p>
      <w:pPr>
        <w:pStyle w:val="BodyText"/>
      </w:pPr>
      <w:r>
        <w:t xml:space="preserve">Second, language barriers posed a significant challenge in communication with parents and guardians. As a</w:t>
      </w:r>
    </w:p>
    <w:p>
      <w:pPr>
        <w:pStyle w:val="BodyText"/>
      </w:pPr>
      <w:r>
        <w:t xml:space="preserve">Teacher Primary candidate, I had to rely heavily on translation tools or bilingual staff members to ensure families felt included and informed about their child’s progress. This highlighted the necessity of building strong home-school partnerships in diverse communities.</w:t>
      </w:r>
    </w:p>
    <w:bookmarkEnd w:id="24"/>
    <w:bookmarkStart w:id="25" w:name="achievements-and-growth"/>
    <w:p>
      <w:pPr>
        <w:pStyle w:val="Heading2"/>
      </w:pPr>
      <w:r>
        <w:t xml:space="preserve">6. Achievements and Growth</w:t>
      </w:r>
    </w:p>
    <w:p>
      <w:pPr>
        <w:pStyle w:val="FirstParagraph"/>
      </w:pPr>
      <w:r>
        <w:t xml:space="preserve">Despite the challenges, the internship yielded substantial professional growth. I successfully led a week-long unit on "Community Helpers," which received positive feedback from both students and administration. My ability to manage classroom dynamics improved significantly, allowing me to create a safe and inclusive environment where every student felt valued.</w:t>
      </w:r>
    </w:p>
    <w:p>
      <w:pPr>
        <w:pStyle w:val="BodyText"/>
      </w:pPr>
      <w:r>
        <w:t xml:space="preserve">I also developed a deeper understanding of the legislative framework governing education in California. Familiarity with the standards and accountability measures prepared me for the realities of being a certified</w:t>
      </w:r>
    </w:p>
    <w:p>
      <w:pPr>
        <w:pStyle w:val="BodyText"/>
      </w:pPr>
      <w:r>
        <w:t xml:space="preserve">Teacher Primary educator in</w:t>
      </w:r>
    </w:p>
    <w:p>
      <w:pPr>
        <w:pStyle w:val="BodyText"/>
      </w:pPr>
      <w:r>
        <w:t xml:space="preserve">United States San Francisco. The mentorship provided by my cooperating teacher was invaluable, offering constructive feedback on lesson delivery, questioning techniques, and assessment validity.</w:t>
      </w:r>
    </w:p>
    <w:bookmarkEnd w:id="25"/>
    <w:bookmarkStart w:id="26" w:name="conclusion"/>
    <w:p>
      <w:pPr>
        <w:pStyle w:val="Heading2"/>
      </w:pPr>
      <w:r>
        <w:t xml:space="preserve">7. Conclusion</w:t>
      </w:r>
    </w:p>
    <w:p>
      <w:pPr>
        <w:pStyle w:val="FirstParagraph"/>
      </w:pPr>
      <w:r>
        <w:t xml:space="preserve">In conclusion, this internship has been a transformative experience that solidified my passion for primary education. Serving as a</w:t>
      </w:r>
      <w:r>
        <w:t xml:space="preserve"> </w:t>
      </w:r>
      <w:r>
        <w:rPr>
          <w:bCs/>
          <w:b/>
        </w:rPr>
        <w:t xml:space="preserve">Teacher Primary</w:t>
      </w:r>
      <w:r>
        <w:t xml:space="preserve"> </w:t>
      </w:r>
      <w:r>
        <w:t xml:space="preserve">in</w:t>
      </w:r>
    </w:p>
    <w:p>
      <w:pPr>
        <w:pStyle w:val="BodyText"/>
      </w:pPr>
      <w:r>
        <w:t xml:space="preserve">United States San Francisco exposed me to the complexities and rewards of urban teaching. I have gained practical skills in curriculum design, differentiated instruction, and culturally responsive teaching that will serve me well in my future career.</w:t>
      </w:r>
    </w:p>
    <w:p>
      <w:pPr>
        <w:pStyle w:val="BodyText"/>
      </w:pPr>
      <w:r>
        <w:t xml:space="preserve">The dynamic environment of San Francisco taught me resilience, adaptability, and the importance of community engagement. I am now better equipped to meet the diverse needs of young learners and contribute positively to their academic and social development. This report affirms my commitment to excellence in teaching and my readiness to transition from intern teacher to a full-fledged</w:t>
      </w:r>
      <w:r>
        <w:t xml:space="preserve"> </w:t>
      </w:r>
      <w:r>
        <w:rPr>
          <w:bCs/>
          <w:b/>
        </w:rPr>
        <w:t xml:space="preserve">Teacher Primary</w:t>
      </w:r>
      <w:r>
        <w:t xml:space="preserve"> </w:t>
      </w:r>
      <w:r>
        <w:t xml:space="preserve">educator within the United States educational system.</w:t>
      </w:r>
    </w:p>
    <w:p>
      <w:pPr>
        <w:pStyle w:val="BodyText"/>
      </w:pPr>
      <w:r>
        <w:rPr>
          <w:iCs/>
          <w:i/>
        </w:rPr>
        <w:t xml:space="preserve">Submitted by:</w:t>
      </w:r>
      <w:r>
        <w:br/>
      </w:r>
      <w:r>
        <w:t xml:space="preserve">[Your Name]</w:t>
      </w:r>
      <w:r>
        <w:br/>
      </w:r>
      <w:r>
        <w:t xml:space="preserve">[Contact Information]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dc:title>
  <dc:creator/>
  <cp:keywords/>
  <dcterms:created xsi:type="dcterms:W3CDTF">2026-07-29T22:33:12Z</dcterms:created>
  <dcterms:modified xsi:type="dcterms:W3CDTF">2026-07-29T22:33:12Z</dcterms:modified>
</cp:coreProperties>
</file>

<file path=docProps/custom.xml><?xml version="1.0" encoding="utf-8"?>
<Properties xmlns="http://schemas.openxmlformats.org/officeDocument/2006/custom-properties" xmlns:vt="http://schemas.openxmlformats.org/officeDocument/2006/docPropsVTypes"/>
</file>